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5A9C" w14:textId="6E1A4767" w:rsidR="00551F47" w:rsidRPr="00AB49C5" w:rsidRDefault="008B1F03">
      <w:pPr>
        <w:tabs>
          <w:tab w:val="left" w:pos="1481"/>
          <w:tab w:val="center" w:pos="5400"/>
        </w:tabs>
        <w:jc w:val="center"/>
        <w:rPr>
          <w:rFonts w:ascii="Arial" w:eastAsia="Arial" w:hAnsi="Arial" w:cs="Arial"/>
          <w:b/>
        </w:rPr>
      </w:pPr>
      <w:r w:rsidRPr="00AB49C5">
        <w:rPr>
          <w:rFonts w:ascii="Arial" w:eastAsia="Arial" w:hAnsi="Arial" w:cs="Arial"/>
          <w:b/>
        </w:rPr>
        <w:t>COLD ASTON PARISH COUNCIL</w:t>
      </w:r>
    </w:p>
    <w:p w14:paraId="66B9BB22" w14:textId="50D74F9F" w:rsidR="00551F47" w:rsidRPr="00AB49C5" w:rsidRDefault="009E637C">
      <w:pPr>
        <w:tabs>
          <w:tab w:val="left" w:pos="1481"/>
          <w:tab w:val="center" w:pos="5400"/>
        </w:tabs>
        <w:jc w:val="center"/>
        <w:rPr>
          <w:rFonts w:ascii="Arial" w:hAnsi="Arial" w:cs="Arial"/>
        </w:rPr>
      </w:pPr>
      <w:r>
        <w:rPr>
          <w:rFonts w:ascii="Arial" w:eastAsia="Arial" w:hAnsi="Arial" w:cs="Arial"/>
          <w:b/>
        </w:rPr>
        <w:t xml:space="preserve">Third </w:t>
      </w:r>
      <w:r w:rsidR="005F31F7">
        <w:rPr>
          <w:rFonts w:ascii="Arial" w:eastAsia="Arial" w:hAnsi="Arial" w:cs="Arial"/>
          <w:b/>
        </w:rPr>
        <w:t>d</w:t>
      </w:r>
      <w:r w:rsidR="00D44836" w:rsidRPr="00AB49C5">
        <w:rPr>
          <w:rFonts w:ascii="Arial" w:eastAsia="Arial" w:hAnsi="Arial" w:cs="Arial"/>
          <w:b/>
        </w:rPr>
        <w:t>raft minutes for meeting held on</w:t>
      </w:r>
    </w:p>
    <w:p w14:paraId="7E4CE47C" w14:textId="2445C6E8" w:rsidR="00551F47" w:rsidRPr="00AB49C5" w:rsidRDefault="00D42D28">
      <w:pPr>
        <w:tabs>
          <w:tab w:val="left" w:pos="1481"/>
          <w:tab w:val="center" w:pos="5400"/>
        </w:tabs>
        <w:jc w:val="center"/>
        <w:rPr>
          <w:rFonts w:ascii="Arial" w:eastAsia="Arial" w:hAnsi="Arial" w:cs="Arial"/>
          <w:b/>
        </w:rPr>
      </w:pPr>
      <w:r>
        <w:rPr>
          <w:rFonts w:ascii="Arial" w:eastAsia="Arial" w:hAnsi="Arial" w:cs="Arial"/>
          <w:b/>
        </w:rPr>
        <w:t>28</w:t>
      </w:r>
      <w:r w:rsidR="005451AF" w:rsidRPr="00AB49C5">
        <w:rPr>
          <w:rFonts w:ascii="Arial" w:eastAsia="Arial" w:hAnsi="Arial" w:cs="Arial"/>
          <w:b/>
          <w:vertAlign w:val="superscript"/>
        </w:rPr>
        <w:t>th</w:t>
      </w:r>
      <w:r w:rsidR="005451AF" w:rsidRPr="00AB49C5">
        <w:rPr>
          <w:rFonts w:ascii="Arial" w:eastAsia="Arial" w:hAnsi="Arial" w:cs="Arial"/>
          <w:b/>
        </w:rPr>
        <w:t xml:space="preserve"> </w:t>
      </w:r>
      <w:r>
        <w:rPr>
          <w:rFonts w:ascii="Arial" w:eastAsia="Arial" w:hAnsi="Arial" w:cs="Arial"/>
          <w:b/>
        </w:rPr>
        <w:t xml:space="preserve">November </w:t>
      </w:r>
      <w:r w:rsidR="005451AF" w:rsidRPr="00AB49C5">
        <w:rPr>
          <w:rFonts w:ascii="Arial" w:eastAsia="Arial" w:hAnsi="Arial" w:cs="Arial"/>
          <w:b/>
        </w:rPr>
        <w:t>202</w:t>
      </w:r>
      <w:r w:rsidR="00032DC9" w:rsidRPr="00AB49C5">
        <w:rPr>
          <w:rFonts w:ascii="Arial" w:eastAsia="Arial" w:hAnsi="Arial" w:cs="Arial"/>
          <w:b/>
        </w:rPr>
        <w:t>4</w:t>
      </w:r>
      <w:r w:rsidR="005451AF" w:rsidRPr="00AB49C5">
        <w:rPr>
          <w:rFonts w:ascii="Arial" w:eastAsia="Arial" w:hAnsi="Arial" w:cs="Arial"/>
          <w:b/>
        </w:rPr>
        <w:t xml:space="preserve"> at 6.45</w:t>
      </w:r>
      <w:r w:rsidR="00C37BBD">
        <w:rPr>
          <w:rFonts w:ascii="Arial" w:eastAsia="Arial" w:hAnsi="Arial" w:cs="Arial"/>
          <w:b/>
        </w:rPr>
        <w:t xml:space="preserve"> </w:t>
      </w:r>
      <w:r w:rsidR="005451AF" w:rsidRPr="00AB49C5">
        <w:rPr>
          <w:rFonts w:ascii="Arial" w:eastAsia="Arial" w:hAnsi="Arial" w:cs="Arial"/>
          <w:b/>
        </w:rPr>
        <w:t>pm</w:t>
      </w:r>
    </w:p>
    <w:p w14:paraId="66E677C9" w14:textId="5FC9BA32" w:rsidR="00551F47" w:rsidRPr="00AB49C5" w:rsidRDefault="008B1F03">
      <w:pPr>
        <w:tabs>
          <w:tab w:val="left" w:pos="1481"/>
          <w:tab w:val="center" w:pos="5400"/>
        </w:tabs>
        <w:jc w:val="center"/>
        <w:rPr>
          <w:rFonts w:ascii="Arial" w:eastAsia="Arial" w:hAnsi="Arial" w:cs="Arial"/>
          <w:b/>
        </w:rPr>
      </w:pPr>
      <w:r w:rsidRPr="00AB49C5">
        <w:rPr>
          <w:rFonts w:ascii="Arial" w:eastAsia="Arial" w:hAnsi="Arial" w:cs="Arial"/>
          <w:b/>
        </w:rPr>
        <w:t>In the</w:t>
      </w:r>
      <w:r w:rsidR="00D42D28">
        <w:rPr>
          <w:rFonts w:ascii="Arial" w:eastAsia="Arial" w:hAnsi="Arial" w:cs="Arial"/>
          <w:b/>
        </w:rPr>
        <w:t xml:space="preserve"> Village Hall</w:t>
      </w:r>
      <w:r w:rsidRPr="00AB49C5">
        <w:rPr>
          <w:rFonts w:ascii="Arial" w:eastAsia="Arial" w:hAnsi="Arial" w:cs="Arial"/>
          <w:b/>
        </w:rPr>
        <w:t>, Cold Aston</w:t>
      </w:r>
    </w:p>
    <w:p w14:paraId="328E34E9" w14:textId="77777777" w:rsidR="00551F47" w:rsidRPr="00AB49C5" w:rsidRDefault="00551F47">
      <w:pPr>
        <w:tabs>
          <w:tab w:val="left" w:pos="1481"/>
          <w:tab w:val="center" w:pos="5400"/>
        </w:tabs>
        <w:jc w:val="center"/>
        <w:rPr>
          <w:rFonts w:ascii="Arial" w:eastAsia="Arial" w:hAnsi="Arial" w:cs="Arial"/>
          <w:b/>
        </w:rPr>
      </w:pPr>
      <w:hyperlink r:id="rId5">
        <w:r w:rsidRPr="00AB49C5">
          <w:rPr>
            <w:rFonts w:ascii="Arial" w:eastAsia="Arial" w:hAnsi="Arial" w:cs="Arial"/>
            <w:color w:val="0563C1"/>
            <w:u w:val="single"/>
          </w:rPr>
          <w:t>https://coldastonab.wordpress.com</w:t>
        </w:r>
      </w:hyperlink>
    </w:p>
    <w:tbl>
      <w:tblPr>
        <w:tblStyle w:val="a"/>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8A2362" w:rsidRPr="00AB49C5" w14:paraId="3E880DB8" w14:textId="77777777">
        <w:trPr>
          <w:trHeight w:val="300"/>
        </w:trPr>
        <w:tc>
          <w:tcPr>
            <w:tcW w:w="1085" w:type="dxa"/>
            <w:shd w:val="clear" w:color="auto" w:fill="auto"/>
          </w:tcPr>
          <w:p w14:paraId="72025A85" w14:textId="77777777" w:rsidR="008A2362" w:rsidRPr="00AB49C5" w:rsidRDefault="008A2362"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5F5798A6" w14:textId="40E0C37A" w:rsidR="008A2362" w:rsidRDefault="008A2362" w:rsidP="003A1EDA">
            <w:pPr>
              <w:spacing w:after="0"/>
              <w:rPr>
                <w:rFonts w:ascii="Arial" w:eastAsia="Arial" w:hAnsi="Arial" w:cs="Arial"/>
                <w:b/>
              </w:rPr>
            </w:pPr>
            <w:r>
              <w:rPr>
                <w:rFonts w:ascii="Arial" w:eastAsia="Arial" w:hAnsi="Arial" w:cs="Arial"/>
                <w:b/>
              </w:rPr>
              <w:t>Apologies for absence had been received from</w:t>
            </w:r>
            <w:r w:rsidR="005210F6">
              <w:rPr>
                <w:rFonts w:ascii="Arial" w:eastAsia="Arial" w:hAnsi="Arial" w:cs="Arial"/>
                <w:b/>
              </w:rPr>
              <w:t xml:space="preserve"> Paul </w:t>
            </w:r>
            <w:proofErr w:type="spellStart"/>
            <w:r w:rsidR="005210F6">
              <w:rPr>
                <w:rFonts w:ascii="Arial" w:eastAsia="Arial" w:hAnsi="Arial" w:cs="Arial"/>
                <w:b/>
              </w:rPr>
              <w:t>Trevayne</w:t>
            </w:r>
            <w:proofErr w:type="spellEnd"/>
          </w:p>
        </w:tc>
      </w:tr>
      <w:tr w:rsidR="00551F47" w:rsidRPr="00AB49C5" w14:paraId="22475AE5" w14:textId="77777777">
        <w:trPr>
          <w:trHeight w:val="300"/>
        </w:trPr>
        <w:tc>
          <w:tcPr>
            <w:tcW w:w="1085" w:type="dxa"/>
            <w:shd w:val="clear" w:color="auto" w:fill="auto"/>
          </w:tcPr>
          <w:p w14:paraId="0395F07A" w14:textId="77777777" w:rsidR="00551F47" w:rsidRPr="00AB49C5" w:rsidRDefault="00551F47"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2A37305E" w14:textId="47A01631" w:rsidR="00551F47" w:rsidRPr="00AB49C5" w:rsidRDefault="00032DC9" w:rsidP="003A1EDA">
            <w:pPr>
              <w:spacing w:after="0"/>
              <w:rPr>
                <w:rFonts w:ascii="Arial" w:eastAsia="Arial" w:hAnsi="Arial" w:cs="Arial"/>
                <w:b/>
              </w:rPr>
            </w:pPr>
            <w:r w:rsidRPr="00AB49C5">
              <w:rPr>
                <w:rFonts w:ascii="Arial" w:eastAsia="Arial" w:hAnsi="Arial" w:cs="Arial"/>
                <w:b/>
              </w:rPr>
              <w:t>There w</w:t>
            </w:r>
            <w:r w:rsidR="009B7391">
              <w:rPr>
                <w:rFonts w:ascii="Arial" w:eastAsia="Arial" w:hAnsi="Arial" w:cs="Arial"/>
                <w:b/>
              </w:rPr>
              <w:t>ere</w:t>
            </w:r>
            <w:r w:rsidRPr="00AB49C5">
              <w:rPr>
                <w:rFonts w:ascii="Arial" w:eastAsia="Arial" w:hAnsi="Arial" w:cs="Arial"/>
                <w:b/>
              </w:rPr>
              <w:t xml:space="preserve"> Declaration</w:t>
            </w:r>
            <w:r w:rsidR="00D42D28">
              <w:rPr>
                <w:rFonts w:ascii="Arial" w:eastAsia="Arial" w:hAnsi="Arial" w:cs="Arial"/>
                <w:b/>
              </w:rPr>
              <w:t>s</w:t>
            </w:r>
            <w:r w:rsidR="005210F6">
              <w:rPr>
                <w:rFonts w:ascii="Arial" w:eastAsia="Arial" w:hAnsi="Arial" w:cs="Arial"/>
                <w:b/>
              </w:rPr>
              <w:t xml:space="preserve"> </w:t>
            </w:r>
            <w:r w:rsidRPr="00AB49C5">
              <w:rPr>
                <w:rFonts w:ascii="Arial" w:eastAsia="Arial" w:hAnsi="Arial" w:cs="Arial"/>
                <w:b/>
              </w:rPr>
              <w:t xml:space="preserve">of Interest </w:t>
            </w:r>
            <w:r w:rsidR="005210F6">
              <w:rPr>
                <w:rFonts w:ascii="Arial" w:eastAsia="Arial" w:hAnsi="Arial" w:cs="Arial"/>
                <w:b/>
              </w:rPr>
              <w:t xml:space="preserve">from Cllr Kimpton </w:t>
            </w:r>
            <w:r w:rsidRPr="00AB49C5">
              <w:rPr>
                <w:rFonts w:ascii="Arial" w:eastAsia="Arial" w:hAnsi="Arial" w:cs="Arial"/>
                <w:b/>
              </w:rPr>
              <w:t xml:space="preserve">for </w:t>
            </w:r>
            <w:r w:rsidR="008A2362">
              <w:rPr>
                <w:rFonts w:ascii="Arial" w:eastAsia="Arial" w:hAnsi="Arial" w:cs="Arial"/>
                <w:b/>
              </w:rPr>
              <w:t xml:space="preserve">item </w:t>
            </w:r>
            <w:r w:rsidR="005210F6">
              <w:rPr>
                <w:rFonts w:ascii="Arial" w:eastAsia="Arial" w:hAnsi="Arial" w:cs="Arial"/>
                <w:b/>
              </w:rPr>
              <w:t>1</w:t>
            </w:r>
            <w:r w:rsidR="00D42D28">
              <w:rPr>
                <w:rFonts w:ascii="Arial" w:eastAsia="Arial" w:hAnsi="Arial" w:cs="Arial"/>
                <w:b/>
              </w:rPr>
              <w:t>6</w:t>
            </w:r>
            <w:r w:rsidR="005210F6">
              <w:rPr>
                <w:rFonts w:ascii="Arial" w:eastAsia="Arial" w:hAnsi="Arial" w:cs="Arial"/>
                <w:b/>
              </w:rPr>
              <w:t xml:space="preserve"> </w:t>
            </w:r>
            <w:r w:rsidRPr="00AB49C5">
              <w:rPr>
                <w:rFonts w:ascii="Arial" w:eastAsia="Arial" w:hAnsi="Arial" w:cs="Arial"/>
                <w:b/>
              </w:rPr>
              <w:t>on the agenda</w:t>
            </w:r>
            <w:r w:rsidR="005210F6">
              <w:rPr>
                <w:rFonts w:ascii="Arial" w:eastAsia="Arial" w:hAnsi="Arial" w:cs="Arial"/>
                <w:b/>
              </w:rPr>
              <w:t xml:space="preserve"> (</w:t>
            </w:r>
            <w:r w:rsidR="00D42D28">
              <w:rPr>
                <w:rFonts w:ascii="Arial" w:eastAsia="Arial" w:hAnsi="Arial" w:cs="Arial"/>
                <w:b/>
              </w:rPr>
              <w:t>structure on Bang Up Lane</w:t>
            </w:r>
            <w:r w:rsidR="005210F6">
              <w:rPr>
                <w:rFonts w:ascii="Arial" w:eastAsia="Arial" w:hAnsi="Arial" w:cs="Arial"/>
                <w:b/>
              </w:rPr>
              <w:t>)</w:t>
            </w:r>
            <w:r w:rsidR="00D42D28">
              <w:rPr>
                <w:rFonts w:ascii="Arial" w:eastAsia="Arial" w:hAnsi="Arial" w:cs="Arial"/>
                <w:b/>
              </w:rPr>
              <w:t xml:space="preserve"> and Cllr Pearce for item 14 (tree work at Elm Barn)</w:t>
            </w:r>
          </w:p>
        </w:tc>
      </w:tr>
      <w:tr w:rsidR="00032DC9" w:rsidRPr="00AB49C5" w14:paraId="03FCF82E" w14:textId="77777777">
        <w:trPr>
          <w:trHeight w:val="300"/>
        </w:trPr>
        <w:tc>
          <w:tcPr>
            <w:tcW w:w="1085" w:type="dxa"/>
            <w:shd w:val="clear" w:color="auto" w:fill="auto"/>
          </w:tcPr>
          <w:p w14:paraId="6173FCDF" w14:textId="77777777" w:rsidR="00032DC9" w:rsidRPr="00AB49C5" w:rsidRDefault="00032DC9"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39B8DCD7" w14:textId="18666B2C" w:rsidR="00032DC9" w:rsidRPr="00AB49C5" w:rsidRDefault="00032DC9" w:rsidP="005210F6">
            <w:pPr>
              <w:spacing w:after="0"/>
              <w:rPr>
                <w:rFonts w:ascii="Arial" w:eastAsia="Arial" w:hAnsi="Arial" w:cs="Arial"/>
                <w:b/>
              </w:rPr>
            </w:pPr>
            <w:r w:rsidRPr="00AB49C5">
              <w:rPr>
                <w:rFonts w:ascii="Arial" w:eastAsia="Arial" w:hAnsi="Arial" w:cs="Arial"/>
                <w:b/>
              </w:rPr>
              <w:t>D</w:t>
            </w:r>
            <w:r w:rsidR="00D42D28">
              <w:rPr>
                <w:rFonts w:ascii="Arial" w:eastAsia="Arial" w:hAnsi="Arial" w:cs="Arial"/>
                <w:b/>
              </w:rPr>
              <w:t>ra</w:t>
            </w:r>
            <w:r w:rsidRPr="00AB49C5">
              <w:rPr>
                <w:rFonts w:ascii="Arial" w:eastAsia="Arial" w:hAnsi="Arial" w:cs="Arial"/>
                <w:b/>
              </w:rPr>
              <w:t xml:space="preserve">ft Minutes of the previous Parish Council Meeting held </w:t>
            </w:r>
            <w:r w:rsidR="00D42D28">
              <w:rPr>
                <w:rFonts w:ascii="Arial" w:eastAsia="Arial" w:hAnsi="Arial" w:cs="Arial"/>
                <w:b/>
              </w:rPr>
              <w:t>15</w:t>
            </w:r>
            <w:r w:rsidRPr="00AB49C5">
              <w:rPr>
                <w:rFonts w:ascii="Arial" w:eastAsia="Arial" w:hAnsi="Arial" w:cs="Arial"/>
                <w:b/>
                <w:vertAlign w:val="superscript"/>
              </w:rPr>
              <w:t>th</w:t>
            </w:r>
            <w:r w:rsidRPr="00AB49C5">
              <w:rPr>
                <w:rFonts w:ascii="Arial" w:eastAsia="Arial" w:hAnsi="Arial" w:cs="Arial"/>
                <w:b/>
              </w:rPr>
              <w:t xml:space="preserve"> </w:t>
            </w:r>
            <w:r w:rsidR="009151A7">
              <w:rPr>
                <w:rFonts w:ascii="Arial" w:eastAsia="Arial" w:hAnsi="Arial" w:cs="Arial"/>
                <w:b/>
              </w:rPr>
              <w:t xml:space="preserve">August </w:t>
            </w:r>
            <w:r w:rsidRPr="00AB49C5">
              <w:rPr>
                <w:rFonts w:ascii="Arial" w:eastAsia="Arial" w:hAnsi="Arial" w:cs="Arial"/>
                <w:b/>
              </w:rPr>
              <w:t>202</w:t>
            </w:r>
            <w:r w:rsidR="008A2362">
              <w:rPr>
                <w:rFonts w:ascii="Arial" w:eastAsia="Arial" w:hAnsi="Arial" w:cs="Arial"/>
                <w:b/>
              </w:rPr>
              <w:t>4</w:t>
            </w:r>
            <w:r w:rsidRPr="00AB49C5">
              <w:rPr>
                <w:rFonts w:ascii="Arial" w:eastAsia="Arial" w:hAnsi="Arial" w:cs="Arial"/>
                <w:b/>
              </w:rPr>
              <w:t xml:space="preserve"> </w:t>
            </w:r>
            <w:r w:rsidR="00D42D28">
              <w:rPr>
                <w:rFonts w:ascii="Arial" w:eastAsia="Arial" w:hAnsi="Arial" w:cs="Arial"/>
                <w:b/>
              </w:rPr>
              <w:t xml:space="preserve">were </w:t>
            </w:r>
            <w:r w:rsidRPr="00AB49C5">
              <w:rPr>
                <w:rFonts w:ascii="Arial" w:eastAsia="Arial" w:hAnsi="Arial" w:cs="Arial"/>
                <w:b/>
              </w:rPr>
              <w:t xml:space="preserve">approved </w:t>
            </w:r>
            <w:r w:rsidR="00D42D28">
              <w:rPr>
                <w:rFonts w:ascii="Arial" w:eastAsia="Arial" w:hAnsi="Arial" w:cs="Arial"/>
                <w:b/>
              </w:rPr>
              <w:t xml:space="preserve">and signed </w:t>
            </w:r>
            <w:r w:rsidRPr="00AB49C5">
              <w:rPr>
                <w:rFonts w:ascii="Arial" w:eastAsia="Arial" w:hAnsi="Arial" w:cs="Arial"/>
                <w:b/>
              </w:rPr>
              <w:t>by Council</w:t>
            </w:r>
            <w:r w:rsidR="00D42D28">
              <w:rPr>
                <w:rFonts w:ascii="Arial" w:eastAsia="Arial" w:hAnsi="Arial" w:cs="Arial"/>
                <w:b/>
              </w:rPr>
              <w:t xml:space="preserve"> – with one amendment to item 16, which should read “Cllr Kimpton agreed to be the Village Hall Trustee committee member</w:t>
            </w:r>
            <w:r w:rsidR="009151A7">
              <w:rPr>
                <w:rFonts w:ascii="Arial" w:eastAsia="Arial" w:hAnsi="Arial" w:cs="Arial"/>
                <w:b/>
              </w:rPr>
              <w:t>”</w:t>
            </w:r>
          </w:p>
        </w:tc>
      </w:tr>
      <w:tr w:rsidR="005210F6" w:rsidRPr="00AB49C5" w14:paraId="6FDFC8EE" w14:textId="77777777">
        <w:trPr>
          <w:trHeight w:val="300"/>
        </w:trPr>
        <w:tc>
          <w:tcPr>
            <w:tcW w:w="1085" w:type="dxa"/>
            <w:shd w:val="clear" w:color="auto" w:fill="auto"/>
          </w:tcPr>
          <w:p w14:paraId="2B41064A" w14:textId="77777777" w:rsidR="005210F6" w:rsidRPr="00AB49C5" w:rsidRDefault="005210F6"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474D8DF5" w14:textId="77777777" w:rsidR="005210F6" w:rsidRDefault="005210F6" w:rsidP="005210F6">
            <w:pPr>
              <w:spacing w:after="0"/>
              <w:rPr>
                <w:rFonts w:ascii="Arial" w:eastAsia="Arial" w:hAnsi="Arial" w:cs="Arial"/>
                <w:b/>
              </w:rPr>
            </w:pPr>
            <w:r>
              <w:rPr>
                <w:rFonts w:ascii="Arial" w:eastAsia="Arial" w:hAnsi="Arial" w:cs="Arial"/>
                <w:b/>
              </w:rPr>
              <w:t xml:space="preserve">Matters arising from </w:t>
            </w:r>
            <w:r w:rsidR="00C0763A">
              <w:rPr>
                <w:rFonts w:ascii="Arial" w:eastAsia="Arial" w:hAnsi="Arial" w:cs="Arial"/>
                <w:b/>
              </w:rPr>
              <w:t>m</w:t>
            </w:r>
            <w:r>
              <w:rPr>
                <w:rFonts w:ascii="Arial" w:eastAsia="Arial" w:hAnsi="Arial" w:cs="Arial"/>
                <w:b/>
              </w:rPr>
              <w:t>inutes</w:t>
            </w:r>
            <w:r w:rsidR="00C0763A">
              <w:rPr>
                <w:rFonts w:ascii="Arial" w:eastAsia="Arial" w:hAnsi="Arial" w:cs="Arial"/>
                <w:b/>
              </w:rPr>
              <w:t>:</w:t>
            </w:r>
          </w:p>
          <w:p w14:paraId="789B10C8" w14:textId="4F045AFB" w:rsidR="00C0763A" w:rsidRPr="00C0763A" w:rsidRDefault="00D42D28" w:rsidP="005210F6">
            <w:pPr>
              <w:spacing w:after="0"/>
              <w:rPr>
                <w:rFonts w:ascii="Arial" w:eastAsia="Arial" w:hAnsi="Arial" w:cs="Arial"/>
                <w:bCs/>
              </w:rPr>
            </w:pPr>
            <w:r>
              <w:rPr>
                <w:rFonts w:ascii="Arial" w:eastAsia="Arial" w:hAnsi="Arial" w:cs="Arial"/>
                <w:bCs/>
              </w:rPr>
              <w:t>Cllr Kimpton reported that the school were very happy to accept</w:t>
            </w:r>
            <w:r w:rsidR="009B7391">
              <w:rPr>
                <w:rFonts w:ascii="Arial" w:eastAsia="Arial" w:hAnsi="Arial" w:cs="Arial"/>
                <w:bCs/>
              </w:rPr>
              <w:t xml:space="preserve"> the gift of the existing noticeboard in the playground.</w:t>
            </w:r>
          </w:p>
        </w:tc>
      </w:tr>
      <w:tr w:rsidR="004276C4" w:rsidRPr="00AB49C5" w14:paraId="5D5CCDC7" w14:textId="77777777">
        <w:trPr>
          <w:trHeight w:val="300"/>
        </w:trPr>
        <w:tc>
          <w:tcPr>
            <w:tcW w:w="1085" w:type="dxa"/>
            <w:shd w:val="clear" w:color="auto" w:fill="auto"/>
          </w:tcPr>
          <w:p w14:paraId="3DA28982" w14:textId="77777777" w:rsidR="004276C4" w:rsidRPr="00AB49C5" w:rsidRDefault="004276C4" w:rsidP="004276C4">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7F82949F" w14:textId="77777777" w:rsidR="004276C4" w:rsidRDefault="004276C4" w:rsidP="004276C4">
            <w:pPr>
              <w:spacing w:after="0"/>
              <w:rPr>
                <w:rFonts w:ascii="Arial" w:eastAsia="Arial" w:hAnsi="Arial" w:cs="Arial"/>
                <w:bCs/>
              </w:rPr>
            </w:pPr>
            <w:r>
              <w:rPr>
                <w:rFonts w:ascii="Arial" w:eastAsia="Arial" w:hAnsi="Arial" w:cs="Arial"/>
                <w:b/>
              </w:rPr>
              <w:t xml:space="preserve">Verbal </w:t>
            </w:r>
            <w:r w:rsidRPr="00AB49C5">
              <w:rPr>
                <w:rFonts w:ascii="Arial" w:eastAsia="Arial" w:hAnsi="Arial" w:cs="Arial"/>
                <w:b/>
              </w:rPr>
              <w:t xml:space="preserve">Report </w:t>
            </w:r>
            <w:r>
              <w:rPr>
                <w:rFonts w:ascii="Arial" w:eastAsia="Arial" w:hAnsi="Arial" w:cs="Arial"/>
                <w:b/>
              </w:rPr>
              <w:t xml:space="preserve">was invited </w:t>
            </w:r>
            <w:r w:rsidRPr="00AB49C5">
              <w:rPr>
                <w:rFonts w:ascii="Arial" w:eastAsia="Arial" w:hAnsi="Arial" w:cs="Arial"/>
                <w:b/>
              </w:rPr>
              <w:t>from Cotswold District Councillor Len Wilkins</w:t>
            </w:r>
          </w:p>
          <w:p w14:paraId="706464A8" w14:textId="7B3CAC39" w:rsidR="009B7391" w:rsidRDefault="009B7391" w:rsidP="004276C4">
            <w:pPr>
              <w:spacing w:after="0"/>
              <w:rPr>
                <w:rFonts w:ascii="Arial" w:eastAsia="Arial" w:hAnsi="Arial" w:cs="Arial"/>
                <w:bCs/>
              </w:rPr>
            </w:pPr>
            <w:r>
              <w:rPr>
                <w:rFonts w:ascii="Arial" w:eastAsia="Arial" w:hAnsi="Arial" w:cs="Arial"/>
                <w:bCs/>
              </w:rPr>
              <w:t xml:space="preserve">The new waste collection arrangements </w:t>
            </w:r>
            <w:r w:rsidR="001C54D4">
              <w:rPr>
                <w:rFonts w:ascii="Arial" w:eastAsia="Arial" w:hAnsi="Arial" w:cs="Arial"/>
                <w:bCs/>
              </w:rPr>
              <w:t>have not given rise to too many complaints</w:t>
            </w:r>
            <w:r>
              <w:rPr>
                <w:rFonts w:ascii="Arial" w:eastAsia="Arial" w:hAnsi="Arial" w:cs="Arial"/>
                <w:bCs/>
              </w:rPr>
              <w:t>, but residents should email if they encounter any problems.</w:t>
            </w:r>
          </w:p>
          <w:p w14:paraId="5AABDCC0" w14:textId="1E1CB97B" w:rsidR="009B7391" w:rsidRDefault="009B7391" w:rsidP="004276C4">
            <w:pPr>
              <w:spacing w:after="0"/>
              <w:rPr>
                <w:rFonts w:ascii="Arial" w:eastAsia="Arial" w:hAnsi="Arial" w:cs="Arial"/>
                <w:bCs/>
              </w:rPr>
            </w:pPr>
            <w:r>
              <w:rPr>
                <w:rFonts w:ascii="Arial" w:eastAsia="Arial" w:hAnsi="Arial" w:cs="Arial"/>
                <w:bCs/>
              </w:rPr>
              <w:t>Parish Councils are being encouraged by the government to draw up a Community Emergency Plan (for emergencies such as flooding, power cuts etc).  See gov.uk\prepare for details.</w:t>
            </w:r>
          </w:p>
          <w:p w14:paraId="7B21505A" w14:textId="1219C991" w:rsidR="001C54D4" w:rsidRDefault="001C54D4" w:rsidP="004276C4">
            <w:pPr>
              <w:spacing w:after="0"/>
              <w:rPr>
                <w:rFonts w:ascii="Arial" w:eastAsia="Arial" w:hAnsi="Arial" w:cs="Arial"/>
                <w:bCs/>
              </w:rPr>
            </w:pPr>
            <w:r>
              <w:rPr>
                <w:rFonts w:ascii="Arial" w:eastAsia="Arial" w:hAnsi="Arial" w:cs="Arial"/>
                <w:bCs/>
              </w:rPr>
              <w:t>Planning: CDC now has a review panel, which has 28 days to act on objections to new applications.</w:t>
            </w:r>
          </w:p>
          <w:p w14:paraId="4F82C753" w14:textId="0043FE5A" w:rsidR="009B7391" w:rsidRDefault="001C54D4" w:rsidP="004276C4">
            <w:pPr>
              <w:spacing w:after="0"/>
              <w:rPr>
                <w:rFonts w:ascii="Arial" w:eastAsia="Arial" w:hAnsi="Arial" w:cs="Arial"/>
                <w:bCs/>
              </w:rPr>
            </w:pPr>
            <w:r>
              <w:rPr>
                <w:rFonts w:ascii="Arial" w:eastAsia="Arial" w:hAnsi="Arial" w:cs="Arial"/>
                <w:bCs/>
              </w:rPr>
              <w:t xml:space="preserve">Neighbourhood Plan: There is now information available on gov.uk.  If adopted, this would set out what development Cold Aston would support </w:t>
            </w:r>
            <w:r w:rsidR="00321B6E">
              <w:rPr>
                <w:rFonts w:ascii="Arial" w:eastAsia="Arial" w:hAnsi="Arial" w:cs="Arial"/>
                <w:bCs/>
              </w:rPr>
              <w:t>and where</w:t>
            </w:r>
            <w:r w:rsidR="00DE2B4A">
              <w:rPr>
                <w:rFonts w:ascii="Arial" w:eastAsia="Arial" w:hAnsi="Arial" w:cs="Arial"/>
                <w:bCs/>
              </w:rPr>
              <w:t>.</w:t>
            </w:r>
          </w:p>
          <w:p w14:paraId="7AFBCE4B" w14:textId="55EB5D65" w:rsidR="00321B6E" w:rsidRDefault="00321B6E" w:rsidP="004276C4">
            <w:pPr>
              <w:spacing w:after="0"/>
              <w:rPr>
                <w:rFonts w:ascii="Arial" w:eastAsia="Arial" w:hAnsi="Arial" w:cs="Arial"/>
                <w:bCs/>
              </w:rPr>
            </w:pPr>
            <w:r>
              <w:rPr>
                <w:rFonts w:ascii="Arial" w:eastAsia="Arial" w:hAnsi="Arial" w:cs="Arial"/>
                <w:bCs/>
              </w:rPr>
              <w:t>Sir Geoffrey Clifton-Brown MP is holding a public meeting in Moreton-in-Marsh on 6</w:t>
            </w:r>
            <w:r w:rsidRPr="00321B6E">
              <w:rPr>
                <w:rFonts w:ascii="Arial" w:eastAsia="Arial" w:hAnsi="Arial" w:cs="Arial"/>
                <w:bCs/>
                <w:vertAlign w:val="superscript"/>
              </w:rPr>
              <w:t>th</w:t>
            </w:r>
            <w:r>
              <w:rPr>
                <w:rFonts w:ascii="Arial" w:eastAsia="Arial" w:hAnsi="Arial" w:cs="Arial"/>
                <w:bCs/>
              </w:rPr>
              <w:t xml:space="preserve"> December </w:t>
            </w:r>
            <w:proofErr w:type="gramStart"/>
            <w:r>
              <w:rPr>
                <w:rFonts w:ascii="Arial" w:eastAsia="Arial" w:hAnsi="Arial" w:cs="Arial"/>
                <w:bCs/>
              </w:rPr>
              <w:t>on the subjects of flooding</w:t>
            </w:r>
            <w:proofErr w:type="gramEnd"/>
            <w:r>
              <w:rPr>
                <w:rFonts w:ascii="Arial" w:eastAsia="Arial" w:hAnsi="Arial" w:cs="Arial"/>
                <w:bCs/>
              </w:rPr>
              <w:t xml:space="preserve"> and river pollution.</w:t>
            </w:r>
          </w:p>
          <w:p w14:paraId="1F821B44" w14:textId="46558BED" w:rsidR="006D2DC9" w:rsidRPr="004276C4" w:rsidRDefault="00321B6E" w:rsidP="00321B6E">
            <w:pPr>
              <w:spacing w:after="0"/>
              <w:rPr>
                <w:rFonts w:ascii="Arial" w:eastAsia="Arial" w:hAnsi="Arial" w:cs="Arial"/>
                <w:bCs/>
              </w:rPr>
            </w:pPr>
            <w:r>
              <w:rPr>
                <w:rFonts w:ascii="Arial" w:eastAsia="Arial" w:hAnsi="Arial" w:cs="Arial"/>
                <w:bCs/>
              </w:rPr>
              <w:t xml:space="preserve">Batteries removed from waste </w:t>
            </w:r>
            <w:r w:rsidR="00DE2B4A">
              <w:rPr>
                <w:rFonts w:ascii="Arial" w:eastAsia="Arial" w:hAnsi="Arial" w:cs="Arial"/>
                <w:bCs/>
              </w:rPr>
              <w:t xml:space="preserve">must </w:t>
            </w:r>
            <w:r>
              <w:rPr>
                <w:rFonts w:ascii="Arial" w:eastAsia="Arial" w:hAnsi="Arial" w:cs="Arial"/>
                <w:bCs/>
              </w:rPr>
              <w:t xml:space="preserve">put in a separate bag in </w:t>
            </w:r>
            <w:r w:rsidR="00DE2B4A">
              <w:rPr>
                <w:rFonts w:ascii="Arial" w:eastAsia="Arial" w:hAnsi="Arial" w:cs="Arial"/>
                <w:bCs/>
              </w:rPr>
              <w:t xml:space="preserve">a </w:t>
            </w:r>
            <w:r>
              <w:rPr>
                <w:rFonts w:ascii="Arial" w:eastAsia="Arial" w:hAnsi="Arial" w:cs="Arial"/>
                <w:bCs/>
              </w:rPr>
              <w:t xml:space="preserve">black </w:t>
            </w:r>
            <w:r w:rsidR="00DE2B4A">
              <w:rPr>
                <w:rFonts w:ascii="Arial" w:eastAsia="Arial" w:hAnsi="Arial" w:cs="Arial"/>
                <w:bCs/>
              </w:rPr>
              <w:t xml:space="preserve">recycling </w:t>
            </w:r>
            <w:r>
              <w:rPr>
                <w:rFonts w:ascii="Arial" w:eastAsia="Arial" w:hAnsi="Arial" w:cs="Arial"/>
                <w:bCs/>
              </w:rPr>
              <w:t>box as they can cause fires in collection lorries.</w:t>
            </w:r>
          </w:p>
        </w:tc>
      </w:tr>
      <w:tr w:rsidR="006D2DC9" w:rsidRPr="00AB49C5" w14:paraId="74AF07D0" w14:textId="77777777">
        <w:trPr>
          <w:trHeight w:val="300"/>
        </w:trPr>
        <w:tc>
          <w:tcPr>
            <w:tcW w:w="1085" w:type="dxa"/>
            <w:shd w:val="clear" w:color="auto" w:fill="auto"/>
          </w:tcPr>
          <w:p w14:paraId="19BF800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56BAF84D" w14:textId="164DD508" w:rsidR="006D2DC9" w:rsidRPr="00AB49C5" w:rsidRDefault="00321B6E" w:rsidP="00FF18CD">
            <w:pPr>
              <w:spacing w:after="0"/>
              <w:rPr>
                <w:rFonts w:ascii="Arial" w:eastAsia="Arial" w:hAnsi="Arial" w:cs="Arial"/>
                <w:b/>
              </w:rPr>
            </w:pPr>
            <w:r>
              <w:rPr>
                <w:rFonts w:ascii="Arial" w:eastAsia="Arial" w:hAnsi="Arial" w:cs="Arial"/>
                <w:b/>
              </w:rPr>
              <w:t xml:space="preserve">Verbal report was invited from </w:t>
            </w:r>
            <w:r w:rsidR="00376AA1" w:rsidRPr="00AB49C5">
              <w:rPr>
                <w:rFonts w:ascii="Arial" w:eastAsia="Arial" w:hAnsi="Arial" w:cs="Arial"/>
                <w:b/>
              </w:rPr>
              <w:t>County Councillor Paul Hodgkinson</w:t>
            </w:r>
          </w:p>
          <w:p w14:paraId="1D97B542" w14:textId="65DBB254" w:rsidR="00E26BC1" w:rsidRDefault="00321B6E" w:rsidP="006D2DC9">
            <w:pPr>
              <w:spacing w:after="0"/>
              <w:rPr>
                <w:rFonts w:ascii="Arial" w:eastAsia="Arial" w:hAnsi="Arial" w:cs="Arial"/>
              </w:rPr>
            </w:pPr>
            <w:r>
              <w:rPr>
                <w:rFonts w:ascii="Arial" w:eastAsia="Arial" w:hAnsi="Arial" w:cs="Arial"/>
              </w:rPr>
              <w:t xml:space="preserve">Highways: Potholes and non-emergency issues should be </w:t>
            </w:r>
            <w:r w:rsidR="00E26BC1">
              <w:rPr>
                <w:rFonts w:ascii="Arial" w:eastAsia="Arial" w:hAnsi="Arial" w:cs="Arial"/>
              </w:rPr>
              <w:t xml:space="preserve">reported online on </w:t>
            </w:r>
            <w:proofErr w:type="spellStart"/>
            <w:r w:rsidR="00E26BC1">
              <w:rPr>
                <w:rFonts w:ascii="Arial" w:eastAsia="Arial" w:hAnsi="Arial" w:cs="Arial"/>
              </w:rPr>
              <w:t>FixMyStreet</w:t>
            </w:r>
            <w:proofErr w:type="spellEnd"/>
            <w:r w:rsidR="00E26BC1">
              <w:rPr>
                <w:rFonts w:ascii="Arial" w:eastAsia="Arial" w:hAnsi="Arial" w:cs="Arial"/>
              </w:rPr>
              <w:t xml:space="preserve"> Gloucestershire.  For emergencies (flooding, fallen trees etc), call free on 08000-514514.</w:t>
            </w:r>
          </w:p>
          <w:p w14:paraId="237B5368" w14:textId="00BC847C" w:rsidR="00E26BC1" w:rsidRPr="00E26BC1" w:rsidRDefault="00E26BC1" w:rsidP="006D2DC9">
            <w:pPr>
              <w:spacing w:after="0"/>
              <w:rPr>
                <w:rFonts w:ascii="Arial" w:eastAsia="Arial" w:hAnsi="Arial" w:cs="Arial"/>
              </w:rPr>
            </w:pPr>
            <w:r w:rsidRPr="00E26BC1">
              <w:rPr>
                <w:rFonts w:ascii="Arial" w:eastAsia="Arial" w:hAnsi="Arial" w:cs="Arial"/>
              </w:rPr>
              <w:t xml:space="preserve">Health: </w:t>
            </w:r>
            <w:r w:rsidR="00DC251D" w:rsidRPr="00E26BC1">
              <w:rPr>
                <w:rFonts w:ascii="Arial" w:eastAsia="Arial" w:hAnsi="Arial" w:cs="Arial"/>
              </w:rPr>
              <w:t xml:space="preserve">Ambulance response </w:t>
            </w:r>
            <w:r w:rsidRPr="00E26BC1">
              <w:rPr>
                <w:rFonts w:ascii="Arial" w:eastAsia="Arial" w:hAnsi="Arial" w:cs="Arial"/>
              </w:rPr>
              <w:t xml:space="preserve">target </w:t>
            </w:r>
            <w:r w:rsidR="00DC251D" w:rsidRPr="00E26BC1">
              <w:rPr>
                <w:rFonts w:ascii="Arial" w:eastAsia="Arial" w:hAnsi="Arial" w:cs="Arial"/>
              </w:rPr>
              <w:t>time</w:t>
            </w:r>
            <w:r w:rsidRPr="00E26BC1">
              <w:rPr>
                <w:rFonts w:ascii="Arial" w:eastAsia="Arial" w:hAnsi="Arial" w:cs="Arial"/>
              </w:rPr>
              <w:t xml:space="preserve"> </w:t>
            </w:r>
            <w:r w:rsidR="00DC251D" w:rsidRPr="00E26BC1">
              <w:rPr>
                <w:rFonts w:ascii="Arial" w:eastAsia="Arial" w:hAnsi="Arial" w:cs="Arial"/>
              </w:rPr>
              <w:t xml:space="preserve">for Category 2 </w:t>
            </w:r>
            <w:proofErr w:type="gramStart"/>
            <w:r w:rsidR="00DC251D" w:rsidRPr="00E26BC1">
              <w:rPr>
                <w:rFonts w:ascii="Arial" w:eastAsia="Arial" w:hAnsi="Arial" w:cs="Arial"/>
              </w:rPr>
              <w:t>call-outs</w:t>
            </w:r>
            <w:proofErr w:type="gramEnd"/>
            <w:r w:rsidRPr="00E26BC1">
              <w:rPr>
                <w:rFonts w:ascii="Arial" w:eastAsia="Arial" w:hAnsi="Arial" w:cs="Arial"/>
              </w:rPr>
              <w:t xml:space="preserve"> is 18 minutes; in the Cotswolds, it is 67 minutes</w:t>
            </w:r>
            <w:r w:rsidR="00DC251D" w:rsidRPr="00E26BC1">
              <w:rPr>
                <w:rFonts w:ascii="Arial" w:eastAsia="Arial" w:hAnsi="Arial" w:cs="Arial"/>
              </w:rPr>
              <w:t>.</w:t>
            </w:r>
            <w:r w:rsidR="00D53F4D">
              <w:rPr>
                <w:rFonts w:ascii="Arial" w:eastAsia="Arial" w:hAnsi="Arial" w:cs="Arial"/>
              </w:rPr>
              <w:t xml:space="preserve">  (</w:t>
            </w:r>
            <w:r w:rsidR="00D53F4D" w:rsidRPr="00D53F4D">
              <w:rPr>
                <w:rFonts w:ascii="Arial" w:eastAsia="Arial" w:hAnsi="Arial" w:cs="Arial"/>
                <w:i/>
                <w:iCs/>
              </w:rPr>
              <w:t>Residents were reminded that the voluntary emergency response team with defibrillator training can be contacted on 01451-612012</w:t>
            </w:r>
            <w:r w:rsidR="00D53F4D">
              <w:rPr>
                <w:rFonts w:ascii="Arial" w:eastAsia="Arial" w:hAnsi="Arial" w:cs="Arial"/>
              </w:rPr>
              <w:t>).</w:t>
            </w:r>
            <w:r w:rsidRPr="00E26BC1">
              <w:rPr>
                <w:rFonts w:ascii="Arial" w:eastAsia="Arial" w:hAnsi="Arial" w:cs="Arial"/>
              </w:rPr>
              <w:t xml:space="preserve">  Only one-third of Gloucestershire residents can access an NHS dentist.</w:t>
            </w:r>
          </w:p>
          <w:p w14:paraId="5F6ACFCF" w14:textId="64A5F6F4" w:rsidR="00E26BC1" w:rsidRDefault="00E26BC1" w:rsidP="006D2DC9">
            <w:pPr>
              <w:spacing w:after="0"/>
              <w:rPr>
                <w:rFonts w:ascii="Arial" w:eastAsia="Arial" w:hAnsi="Arial" w:cs="Arial"/>
              </w:rPr>
            </w:pPr>
            <w:r w:rsidRPr="00E26BC1">
              <w:rPr>
                <w:rFonts w:ascii="Arial" w:eastAsia="Arial" w:hAnsi="Arial" w:cs="Arial"/>
              </w:rPr>
              <w:t>A417 Missing Link is on schedule to open in January/February 2027</w:t>
            </w:r>
          </w:p>
          <w:p w14:paraId="629E79AF" w14:textId="05B60394" w:rsidR="006D2DC9" w:rsidRPr="00163FC3" w:rsidRDefault="00E26BC1" w:rsidP="00D53F4D">
            <w:pPr>
              <w:spacing w:after="0"/>
              <w:rPr>
                <w:rFonts w:ascii="Arial" w:eastAsia="Arial" w:hAnsi="Arial" w:cs="Arial"/>
              </w:rPr>
            </w:pPr>
            <w:r>
              <w:rPr>
                <w:rFonts w:ascii="Arial" w:eastAsia="Arial" w:hAnsi="Arial" w:cs="Arial"/>
              </w:rPr>
              <w:t xml:space="preserve">A new White Paper </w:t>
            </w:r>
            <w:r w:rsidR="00D53F4D">
              <w:rPr>
                <w:rFonts w:ascii="Arial" w:eastAsia="Arial" w:hAnsi="Arial" w:cs="Arial"/>
              </w:rPr>
              <w:t>on the restructuring of local government could see our two-tier authority (Gloucestershire County Council and Cotswold District Council) under threat as unitary authorities are perceived to save money and be simpler to run.</w:t>
            </w:r>
          </w:p>
        </w:tc>
      </w:tr>
      <w:tr w:rsidR="006D2DC9" w:rsidRPr="00AB49C5" w14:paraId="2BD2CCC9" w14:textId="77777777">
        <w:trPr>
          <w:trHeight w:val="300"/>
        </w:trPr>
        <w:tc>
          <w:tcPr>
            <w:tcW w:w="1085" w:type="dxa"/>
            <w:shd w:val="clear" w:color="auto" w:fill="auto"/>
          </w:tcPr>
          <w:p w14:paraId="4D256993"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1832AA82" w14:textId="2CC8868D" w:rsidR="006D2DC9" w:rsidRDefault="00376AA1" w:rsidP="006D2DC9">
            <w:pPr>
              <w:spacing w:after="0"/>
              <w:rPr>
                <w:rFonts w:ascii="Arial" w:eastAsia="Arial" w:hAnsi="Arial" w:cs="Arial"/>
                <w:bCs/>
              </w:rPr>
            </w:pPr>
            <w:r>
              <w:rPr>
                <w:rFonts w:ascii="Arial" w:eastAsia="Arial" w:hAnsi="Arial" w:cs="Arial"/>
                <w:b/>
              </w:rPr>
              <w:t>P</w:t>
            </w:r>
            <w:r w:rsidR="00163FC3">
              <w:rPr>
                <w:rFonts w:ascii="Arial" w:eastAsia="Arial" w:hAnsi="Arial" w:cs="Arial"/>
                <w:b/>
              </w:rPr>
              <w:t>ublic</w:t>
            </w:r>
            <w:r>
              <w:rPr>
                <w:rFonts w:ascii="Arial" w:eastAsia="Arial" w:hAnsi="Arial" w:cs="Arial"/>
                <w:b/>
              </w:rPr>
              <w:t xml:space="preserve"> participation was invited</w:t>
            </w:r>
          </w:p>
          <w:p w14:paraId="1232D3F7" w14:textId="5591EA47" w:rsidR="00163FC3" w:rsidRDefault="00DE2B4A" w:rsidP="006D2DC9">
            <w:pPr>
              <w:spacing w:after="0"/>
              <w:rPr>
                <w:rFonts w:ascii="Arial" w:eastAsia="Arial" w:hAnsi="Arial" w:cs="Arial"/>
                <w:bCs/>
              </w:rPr>
            </w:pPr>
            <w:r>
              <w:rPr>
                <w:rFonts w:ascii="Arial" w:eastAsia="Arial" w:hAnsi="Arial" w:cs="Arial"/>
                <w:bCs/>
              </w:rPr>
              <w:t>M</w:t>
            </w:r>
            <w:r w:rsidR="00AC0FC3">
              <w:rPr>
                <w:rFonts w:ascii="Arial" w:eastAsia="Arial" w:hAnsi="Arial" w:cs="Arial"/>
                <w:bCs/>
              </w:rPr>
              <w:t xml:space="preserve">obile </w:t>
            </w:r>
            <w:r>
              <w:rPr>
                <w:rFonts w:ascii="Arial" w:eastAsia="Arial" w:hAnsi="Arial" w:cs="Arial"/>
                <w:bCs/>
              </w:rPr>
              <w:t>H</w:t>
            </w:r>
            <w:r w:rsidR="00AC0FC3">
              <w:rPr>
                <w:rFonts w:ascii="Arial" w:eastAsia="Arial" w:hAnsi="Arial" w:cs="Arial"/>
                <w:bCs/>
              </w:rPr>
              <w:t xml:space="preserve">ome in </w:t>
            </w:r>
            <w:r>
              <w:rPr>
                <w:rFonts w:ascii="Arial" w:eastAsia="Arial" w:hAnsi="Arial" w:cs="Arial"/>
                <w:bCs/>
              </w:rPr>
              <w:t>F</w:t>
            </w:r>
            <w:r w:rsidR="00AC0FC3">
              <w:rPr>
                <w:rFonts w:ascii="Arial" w:eastAsia="Arial" w:hAnsi="Arial" w:cs="Arial"/>
                <w:bCs/>
              </w:rPr>
              <w:t>ield</w:t>
            </w:r>
            <w:r>
              <w:rPr>
                <w:rFonts w:ascii="Arial" w:eastAsia="Arial" w:hAnsi="Arial" w:cs="Arial"/>
                <w:bCs/>
              </w:rPr>
              <w:t>: It is believed that planning consent will be applied for, but none has yet been received at CDC.  Cllrs Hodgkinson and Wilkins confirmed that while CDC are aware of the situation, “a reasonable time” has be allowed for an application to be submitted before any enforcement steps can be taken.</w:t>
            </w:r>
            <w:r w:rsidR="00AC0FC3">
              <w:rPr>
                <w:rFonts w:ascii="Arial" w:eastAsia="Arial" w:hAnsi="Arial" w:cs="Arial"/>
                <w:bCs/>
              </w:rPr>
              <w:t xml:space="preserve">  </w:t>
            </w:r>
            <w:r>
              <w:rPr>
                <w:rFonts w:ascii="Arial" w:eastAsia="Arial" w:hAnsi="Arial" w:cs="Arial"/>
                <w:bCs/>
              </w:rPr>
              <w:t xml:space="preserve">Cllr Hodgkinson </w:t>
            </w:r>
            <w:r w:rsidR="00AC0FC3">
              <w:rPr>
                <w:rFonts w:ascii="Arial" w:eastAsia="Arial" w:hAnsi="Arial" w:cs="Arial"/>
                <w:bCs/>
              </w:rPr>
              <w:t xml:space="preserve">will forward </w:t>
            </w:r>
            <w:r>
              <w:rPr>
                <w:rFonts w:ascii="Arial" w:eastAsia="Arial" w:hAnsi="Arial" w:cs="Arial"/>
                <w:bCs/>
              </w:rPr>
              <w:t xml:space="preserve">Cllr Wilkins </w:t>
            </w:r>
            <w:r w:rsidR="00AC0FC3">
              <w:rPr>
                <w:rFonts w:ascii="Arial" w:eastAsia="Arial" w:hAnsi="Arial" w:cs="Arial"/>
                <w:bCs/>
              </w:rPr>
              <w:t>an email he</w:t>
            </w:r>
            <w:r>
              <w:rPr>
                <w:rFonts w:ascii="Arial" w:eastAsia="Arial" w:hAnsi="Arial" w:cs="Arial"/>
                <w:bCs/>
              </w:rPr>
              <w:t xml:space="preserve"> has </w:t>
            </w:r>
            <w:r w:rsidR="00AC0FC3">
              <w:rPr>
                <w:rFonts w:ascii="Arial" w:eastAsia="Arial" w:hAnsi="Arial" w:cs="Arial"/>
                <w:bCs/>
              </w:rPr>
              <w:t>received about this.</w:t>
            </w:r>
            <w:r>
              <w:rPr>
                <w:rFonts w:ascii="Arial" w:eastAsia="Arial" w:hAnsi="Arial" w:cs="Arial"/>
                <w:bCs/>
              </w:rPr>
              <w:t xml:space="preserve">  The </w:t>
            </w:r>
            <w:r w:rsidR="00035527">
              <w:rPr>
                <w:rFonts w:ascii="Arial" w:eastAsia="Arial" w:hAnsi="Arial" w:cs="Arial"/>
                <w:bCs/>
              </w:rPr>
              <w:t xml:space="preserve">question of the </w:t>
            </w:r>
            <w:r>
              <w:rPr>
                <w:rFonts w:ascii="Arial" w:eastAsia="Arial" w:hAnsi="Arial" w:cs="Arial"/>
                <w:bCs/>
              </w:rPr>
              <w:t>ancient wall that was taken down and any</w:t>
            </w:r>
            <w:r w:rsidR="00035527">
              <w:rPr>
                <w:rFonts w:ascii="Arial" w:eastAsia="Arial" w:hAnsi="Arial" w:cs="Arial"/>
                <w:bCs/>
              </w:rPr>
              <w:t xml:space="preserve"> future </w:t>
            </w:r>
            <w:r>
              <w:rPr>
                <w:rFonts w:ascii="Arial" w:eastAsia="Arial" w:hAnsi="Arial" w:cs="Arial"/>
                <w:bCs/>
              </w:rPr>
              <w:t xml:space="preserve">attempt to connect to services will also </w:t>
            </w:r>
            <w:r w:rsidR="00035527">
              <w:rPr>
                <w:rFonts w:ascii="Arial" w:eastAsia="Arial" w:hAnsi="Arial" w:cs="Arial"/>
                <w:bCs/>
              </w:rPr>
              <w:t>be subject to planning scrutiny.</w:t>
            </w:r>
          </w:p>
          <w:p w14:paraId="2F5004BF" w14:textId="72C38C15" w:rsidR="00AC0FC3" w:rsidRPr="00163FC3" w:rsidRDefault="00AC0FC3" w:rsidP="006D2DC9">
            <w:pPr>
              <w:spacing w:after="0"/>
              <w:rPr>
                <w:rFonts w:ascii="Arial" w:eastAsia="Arial" w:hAnsi="Arial" w:cs="Arial"/>
                <w:bCs/>
              </w:rPr>
            </w:pPr>
            <w:r>
              <w:rPr>
                <w:rFonts w:ascii="Arial" w:eastAsia="Arial" w:hAnsi="Arial" w:cs="Arial"/>
                <w:bCs/>
              </w:rPr>
              <w:t xml:space="preserve">Bang Up Lane </w:t>
            </w:r>
            <w:r w:rsidR="00035527">
              <w:rPr>
                <w:rFonts w:ascii="Arial" w:eastAsia="Arial" w:hAnsi="Arial" w:cs="Arial"/>
                <w:bCs/>
              </w:rPr>
              <w:t xml:space="preserve">Road Surface: This has deteriorated since </w:t>
            </w:r>
            <w:r>
              <w:rPr>
                <w:rFonts w:ascii="Arial" w:eastAsia="Arial" w:hAnsi="Arial" w:cs="Arial"/>
                <w:bCs/>
              </w:rPr>
              <w:t xml:space="preserve">Cllr Kimpton showed </w:t>
            </w:r>
            <w:r w:rsidR="00035527">
              <w:rPr>
                <w:rFonts w:ascii="Arial" w:eastAsia="Arial" w:hAnsi="Arial" w:cs="Arial"/>
                <w:bCs/>
              </w:rPr>
              <w:t xml:space="preserve">a </w:t>
            </w:r>
            <w:r>
              <w:rPr>
                <w:rFonts w:ascii="Arial" w:eastAsia="Arial" w:hAnsi="Arial" w:cs="Arial"/>
                <w:bCs/>
              </w:rPr>
              <w:t xml:space="preserve">Highways Officer </w:t>
            </w:r>
            <w:r w:rsidR="00035527">
              <w:rPr>
                <w:rFonts w:ascii="Arial" w:eastAsia="Arial" w:hAnsi="Arial" w:cs="Arial"/>
                <w:bCs/>
              </w:rPr>
              <w:t xml:space="preserve">various road issues </w:t>
            </w:r>
            <w:r>
              <w:rPr>
                <w:rFonts w:ascii="Arial" w:eastAsia="Arial" w:hAnsi="Arial" w:cs="Arial"/>
                <w:bCs/>
              </w:rPr>
              <w:t>back in March</w:t>
            </w:r>
            <w:r w:rsidR="00035527">
              <w:rPr>
                <w:rFonts w:ascii="Arial" w:eastAsia="Arial" w:hAnsi="Arial" w:cs="Arial"/>
                <w:bCs/>
              </w:rPr>
              <w:t xml:space="preserve">.  The Officer reported that </w:t>
            </w:r>
            <w:r>
              <w:rPr>
                <w:rFonts w:ascii="Arial" w:eastAsia="Arial" w:hAnsi="Arial" w:cs="Arial"/>
                <w:bCs/>
              </w:rPr>
              <w:t xml:space="preserve">there were </w:t>
            </w:r>
            <w:r w:rsidR="007466F9">
              <w:rPr>
                <w:rFonts w:ascii="Arial" w:eastAsia="Arial" w:hAnsi="Arial" w:cs="Arial"/>
                <w:bCs/>
              </w:rPr>
              <w:t>in</w:t>
            </w:r>
            <w:r>
              <w:rPr>
                <w:rFonts w:ascii="Arial" w:eastAsia="Arial" w:hAnsi="Arial" w:cs="Arial"/>
                <w:bCs/>
              </w:rPr>
              <w:t xml:space="preserve">sufficient people living down </w:t>
            </w:r>
            <w:r w:rsidR="00035527">
              <w:rPr>
                <w:rFonts w:ascii="Arial" w:eastAsia="Arial" w:hAnsi="Arial" w:cs="Arial"/>
                <w:bCs/>
              </w:rPr>
              <w:t xml:space="preserve">that road </w:t>
            </w:r>
            <w:r>
              <w:rPr>
                <w:rFonts w:ascii="Arial" w:eastAsia="Arial" w:hAnsi="Arial" w:cs="Arial"/>
                <w:bCs/>
              </w:rPr>
              <w:t>to make repairs worthwhile</w:t>
            </w:r>
            <w:r w:rsidR="00035527">
              <w:rPr>
                <w:rFonts w:ascii="Arial" w:eastAsia="Arial" w:hAnsi="Arial" w:cs="Arial"/>
                <w:bCs/>
              </w:rPr>
              <w:t xml:space="preserve">; this also applied to </w:t>
            </w:r>
            <w:r w:rsidR="00DE2B4A">
              <w:rPr>
                <w:rFonts w:ascii="Arial" w:eastAsia="Arial" w:hAnsi="Arial" w:cs="Arial"/>
                <w:bCs/>
              </w:rPr>
              <w:t>potholes</w:t>
            </w:r>
            <w:r w:rsidR="00035527">
              <w:rPr>
                <w:rFonts w:ascii="Arial" w:eastAsia="Arial" w:hAnsi="Arial" w:cs="Arial"/>
                <w:bCs/>
              </w:rPr>
              <w:t xml:space="preserve"> and </w:t>
            </w:r>
            <w:r w:rsidR="00DE2B4A">
              <w:rPr>
                <w:rFonts w:ascii="Arial" w:eastAsia="Arial" w:hAnsi="Arial" w:cs="Arial"/>
                <w:bCs/>
              </w:rPr>
              <w:t xml:space="preserve">flooding </w:t>
            </w:r>
            <w:r w:rsidR="00035527">
              <w:rPr>
                <w:rFonts w:ascii="Arial" w:eastAsia="Arial" w:hAnsi="Arial" w:cs="Arial"/>
                <w:bCs/>
              </w:rPr>
              <w:t xml:space="preserve">issues.  The new Highways Officer has been </w:t>
            </w:r>
            <w:r w:rsidR="00DE2B4A">
              <w:rPr>
                <w:rFonts w:ascii="Arial" w:eastAsia="Arial" w:hAnsi="Arial" w:cs="Arial"/>
                <w:bCs/>
              </w:rPr>
              <w:t xml:space="preserve">invited to </w:t>
            </w:r>
            <w:r w:rsidR="00035527">
              <w:rPr>
                <w:rFonts w:ascii="Arial" w:eastAsia="Arial" w:hAnsi="Arial" w:cs="Arial"/>
                <w:bCs/>
              </w:rPr>
              <w:t xml:space="preserve">look at the problems and </w:t>
            </w:r>
            <w:r w:rsidR="00DE2B4A">
              <w:rPr>
                <w:rFonts w:ascii="Arial" w:eastAsia="Arial" w:hAnsi="Arial" w:cs="Arial"/>
                <w:bCs/>
              </w:rPr>
              <w:t>will do so after Christmas.</w:t>
            </w:r>
          </w:p>
        </w:tc>
      </w:tr>
      <w:tr w:rsidR="006D2DC9" w:rsidRPr="00AB49C5" w14:paraId="056CA850" w14:textId="77777777">
        <w:trPr>
          <w:trHeight w:val="300"/>
        </w:trPr>
        <w:tc>
          <w:tcPr>
            <w:tcW w:w="1085" w:type="dxa"/>
            <w:shd w:val="clear" w:color="auto" w:fill="auto"/>
          </w:tcPr>
          <w:p w14:paraId="7F66C22E"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24344CA2" w14:textId="570687EB" w:rsidR="009E372D" w:rsidRPr="00376AA1" w:rsidRDefault="00376AA1" w:rsidP="006D2DC9">
            <w:pPr>
              <w:spacing w:after="0"/>
              <w:rPr>
                <w:rFonts w:ascii="Arial" w:eastAsia="Arial" w:hAnsi="Arial" w:cs="Arial"/>
                <w:b/>
              </w:rPr>
            </w:pPr>
            <w:r w:rsidRPr="00376AA1">
              <w:rPr>
                <w:rFonts w:ascii="Arial" w:eastAsia="Arial" w:hAnsi="Arial" w:cs="Arial"/>
                <w:b/>
              </w:rPr>
              <w:t>Attendance</w:t>
            </w:r>
            <w:r w:rsidR="00FB3ACF">
              <w:rPr>
                <w:rFonts w:ascii="Arial" w:eastAsia="Arial" w:hAnsi="Arial" w:cs="Arial"/>
                <w:b/>
              </w:rPr>
              <w:t xml:space="preserve"> recorded as Parish Councillors Paula Marchant, Mike Sibthorpe, Amanda Kimpton and Mandy Pearce, </w:t>
            </w:r>
            <w:r w:rsidR="00035527">
              <w:rPr>
                <w:rFonts w:ascii="Arial" w:eastAsia="Arial" w:hAnsi="Arial" w:cs="Arial"/>
                <w:b/>
              </w:rPr>
              <w:t xml:space="preserve">Cotswold </w:t>
            </w:r>
            <w:r w:rsidR="00FB3ACF">
              <w:rPr>
                <w:rFonts w:ascii="Arial" w:eastAsia="Arial" w:hAnsi="Arial" w:cs="Arial"/>
                <w:b/>
              </w:rPr>
              <w:t>District Councillor Len Wilkins</w:t>
            </w:r>
            <w:r w:rsidR="00035527">
              <w:rPr>
                <w:rFonts w:ascii="Arial" w:eastAsia="Arial" w:hAnsi="Arial" w:cs="Arial"/>
                <w:b/>
              </w:rPr>
              <w:t>, County Councillor Paul Hodgkinson</w:t>
            </w:r>
            <w:r w:rsidR="00FB3ACF">
              <w:rPr>
                <w:rFonts w:ascii="Arial" w:eastAsia="Arial" w:hAnsi="Arial" w:cs="Arial"/>
                <w:b/>
              </w:rPr>
              <w:t xml:space="preserve"> and </w:t>
            </w:r>
            <w:r w:rsidR="00035527">
              <w:rPr>
                <w:rFonts w:ascii="Arial" w:eastAsia="Arial" w:hAnsi="Arial" w:cs="Arial"/>
                <w:b/>
              </w:rPr>
              <w:t>twenty-</w:t>
            </w:r>
            <w:r w:rsidR="00FB3ACF">
              <w:rPr>
                <w:rFonts w:ascii="Arial" w:eastAsia="Arial" w:hAnsi="Arial" w:cs="Arial"/>
                <w:b/>
              </w:rPr>
              <w:t>three members of the public</w:t>
            </w:r>
          </w:p>
        </w:tc>
      </w:tr>
      <w:tr w:rsidR="006D2DC9" w:rsidRPr="00AB49C5" w14:paraId="2B314A3C" w14:textId="77777777">
        <w:trPr>
          <w:trHeight w:val="300"/>
        </w:trPr>
        <w:tc>
          <w:tcPr>
            <w:tcW w:w="1085" w:type="dxa"/>
            <w:shd w:val="clear" w:color="auto" w:fill="auto"/>
          </w:tcPr>
          <w:p w14:paraId="79A3DC8E"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13378048" w14:textId="77777777" w:rsidR="006D2DC9" w:rsidRDefault="00FB3ACF" w:rsidP="006D2DC9">
            <w:pPr>
              <w:spacing w:after="0"/>
              <w:rPr>
                <w:rFonts w:ascii="Arial" w:eastAsia="Arial" w:hAnsi="Arial" w:cs="Arial"/>
                <w:b/>
              </w:rPr>
            </w:pPr>
            <w:r>
              <w:rPr>
                <w:rFonts w:ascii="Arial" w:eastAsia="Arial" w:hAnsi="Arial" w:cs="Arial"/>
                <w:b/>
              </w:rPr>
              <w:t>Co-option Candidates</w:t>
            </w:r>
          </w:p>
          <w:p w14:paraId="1E512CD3" w14:textId="724884CA" w:rsidR="00FB3ACF" w:rsidRPr="00FB3ACF" w:rsidRDefault="00FB3ACF" w:rsidP="006D2DC9">
            <w:pPr>
              <w:spacing w:after="0"/>
              <w:rPr>
                <w:rFonts w:ascii="Arial" w:eastAsia="Arial" w:hAnsi="Arial" w:cs="Arial"/>
                <w:bCs/>
              </w:rPr>
            </w:pPr>
            <w:r>
              <w:rPr>
                <w:rFonts w:ascii="Arial" w:eastAsia="Arial" w:hAnsi="Arial" w:cs="Arial"/>
                <w:bCs/>
              </w:rPr>
              <w:t>The PC is still looking for a fifth Councillor</w:t>
            </w:r>
          </w:p>
        </w:tc>
      </w:tr>
      <w:tr w:rsidR="0025611E" w:rsidRPr="00AB49C5" w14:paraId="7CE00E7F" w14:textId="77777777">
        <w:trPr>
          <w:trHeight w:val="300"/>
        </w:trPr>
        <w:tc>
          <w:tcPr>
            <w:tcW w:w="1085" w:type="dxa"/>
            <w:shd w:val="clear" w:color="auto" w:fill="auto"/>
          </w:tcPr>
          <w:p w14:paraId="394BF993" w14:textId="77777777" w:rsidR="0025611E" w:rsidRPr="00AB49C5" w:rsidRDefault="0025611E"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07B5311D" w14:textId="77777777" w:rsidR="0025611E" w:rsidRDefault="0025611E" w:rsidP="006D2DC9">
            <w:pPr>
              <w:spacing w:after="0"/>
              <w:rPr>
                <w:rFonts w:ascii="Arial" w:eastAsia="Arial" w:hAnsi="Arial" w:cs="Arial"/>
                <w:b/>
              </w:rPr>
            </w:pPr>
            <w:r>
              <w:rPr>
                <w:rFonts w:ascii="Arial" w:eastAsia="Arial" w:hAnsi="Arial" w:cs="Arial"/>
                <w:b/>
              </w:rPr>
              <w:t>Highways Report</w:t>
            </w:r>
          </w:p>
          <w:p w14:paraId="32364D41" w14:textId="77777777" w:rsidR="0011002F" w:rsidRDefault="0025611E" w:rsidP="006D2DC9">
            <w:pPr>
              <w:spacing w:after="0"/>
              <w:rPr>
                <w:rFonts w:ascii="Arial" w:eastAsia="Arial" w:hAnsi="Arial" w:cs="Arial"/>
                <w:bCs/>
              </w:rPr>
            </w:pPr>
            <w:r>
              <w:rPr>
                <w:rFonts w:ascii="Arial" w:eastAsia="Arial" w:hAnsi="Arial" w:cs="Arial"/>
                <w:bCs/>
              </w:rPr>
              <w:t xml:space="preserve">John Palfrey had received a response from Anne Johns at Gloucestershire Highways regarding the missing signs for “Tractors Turning” and “Footpath”, which indicated that the process would need to be started from scratch and that the work </w:t>
            </w:r>
            <w:r w:rsidRPr="0025611E">
              <w:rPr>
                <w:rFonts w:ascii="Arial" w:eastAsia="Arial" w:hAnsi="Arial" w:cs="Arial"/>
                <w:bCs/>
                <w:i/>
                <w:iCs/>
              </w:rPr>
              <w:t>may</w:t>
            </w:r>
            <w:r>
              <w:rPr>
                <w:rFonts w:ascii="Arial" w:eastAsia="Arial" w:hAnsi="Arial" w:cs="Arial"/>
                <w:bCs/>
              </w:rPr>
              <w:t xml:space="preserve"> be completed this financial year</w:t>
            </w:r>
            <w:r w:rsidR="00333F94">
              <w:rPr>
                <w:rFonts w:ascii="Arial" w:eastAsia="Arial" w:hAnsi="Arial" w:cs="Arial"/>
                <w:bCs/>
              </w:rPr>
              <w:t>.</w:t>
            </w:r>
            <w:r w:rsidR="00A96313">
              <w:rPr>
                <w:rFonts w:ascii="Arial" w:eastAsia="Arial" w:hAnsi="Arial" w:cs="Arial"/>
                <w:bCs/>
              </w:rPr>
              <w:t xml:space="preserve">  Cllr Hodgkinson advised Cllr Pearce that Anne Johns needs to speak to Dan Tiffney, who is aware of the history of this issue.</w:t>
            </w:r>
            <w:r w:rsidR="00333F94">
              <w:rPr>
                <w:rFonts w:ascii="Arial" w:eastAsia="Arial" w:hAnsi="Arial" w:cs="Arial"/>
                <w:bCs/>
              </w:rPr>
              <w:t xml:space="preserve">  Andrew Bullock had taken the sign down as it was blocking his view and could lead to accidents</w:t>
            </w:r>
            <w:r w:rsidR="00A96313">
              <w:rPr>
                <w:rFonts w:ascii="Arial" w:eastAsia="Arial" w:hAnsi="Arial" w:cs="Arial"/>
                <w:bCs/>
              </w:rPr>
              <w:t xml:space="preserve">; </w:t>
            </w:r>
            <w:r w:rsidR="00333F94">
              <w:rPr>
                <w:rFonts w:ascii="Arial" w:eastAsia="Arial" w:hAnsi="Arial" w:cs="Arial"/>
                <w:bCs/>
              </w:rPr>
              <w:t xml:space="preserve">Cllr Pearce </w:t>
            </w:r>
            <w:r w:rsidR="00A96313">
              <w:rPr>
                <w:rFonts w:ascii="Arial" w:eastAsia="Arial" w:hAnsi="Arial" w:cs="Arial"/>
                <w:bCs/>
              </w:rPr>
              <w:t xml:space="preserve">will ensure that he is </w:t>
            </w:r>
            <w:r w:rsidR="00333F94">
              <w:rPr>
                <w:rFonts w:ascii="Arial" w:eastAsia="Arial" w:hAnsi="Arial" w:cs="Arial"/>
                <w:bCs/>
              </w:rPr>
              <w:t xml:space="preserve">involved in deciding the location </w:t>
            </w:r>
            <w:r w:rsidR="00A96313">
              <w:rPr>
                <w:rFonts w:ascii="Arial" w:eastAsia="Arial" w:hAnsi="Arial" w:cs="Arial"/>
                <w:bCs/>
              </w:rPr>
              <w:t xml:space="preserve">for </w:t>
            </w:r>
            <w:r w:rsidR="00333F94">
              <w:rPr>
                <w:rFonts w:ascii="Arial" w:eastAsia="Arial" w:hAnsi="Arial" w:cs="Arial"/>
                <w:bCs/>
              </w:rPr>
              <w:t>the signs.</w:t>
            </w:r>
            <w:r w:rsidR="00A96313">
              <w:rPr>
                <w:rFonts w:ascii="Arial" w:eastAsia="Arial" w:hAnsi="Arial" w:cs="Arial"/>
                <w:bCs/>
              </w:rPr>
              <w:t xml:space="preserve"> </w:t>
            </w:r>
          </w:p>
          <w:p w14:paraId="29514707" w14:textId="7CFEE799" w:rsidR="0011002F" w:rsidRDefault="00333F94" w:rsidP="006D2DC9">
            <w:pPr>
              <w:spacing w:after="0"/>
              <w:rPr>
                <w:rFonts w:ascii="Arial" w:eastAsia="Arial" w:hAnsi="Arial" w:cs="Arial"/>
                <w:bCs/>
              </w:rPr>
            </w:pPr>
            <w:r>
              <w:rPr>
                <w:rFonts w:ascii="Arial" w:eastAsia="Arial" w:hAnsi="Arial" w:cs="Arial"/>
                <w:bCs/>
              </w:rPr>
              <w:t>Cllr Pearce</w:t>
            </w:r>
            <w:r w:rsidR="00A96313">
              <w:rPr>
                <w:rFonts w:ascii="Arial" w:eastAsia="Arial" w:hAnsi="Arial" w:cs="Arial"/>
                <w:bCs/>
              </w:rPr>
              <w:t xml:space="preserve"> continues to press the issues of potholes, verges and passing places down the Northleach road and will raise these again after Christmas.  </w:t>
            </w:r>
            <w:r>
              <w:rPr>
                <w:rFonts w:ascii="Arial" w:eastAsia="Arial" w:hAnsi="Arial" w:cs="Arial"/>
                <w:bCs/>
              </w:rPr>
              <w:t xml:space="preserve">School signs </w:t>
            </w:r>
            <w:r w:rsidR="00A96313">
              <w:rPr>
                <w:rFonts w:ascii="Arial" w:eastAsia="Arial" w:hAnsi="Arial" w:cs="Arial"/>
                <w:bCs/>
              </w:rPr>
              <w:t xml:space="preserve">for both ends of the village are </w:t>
            </w:r>
            <w:r>
              <w:rPr>
                <w:rFonts w:ascii="Arial" w:eastAsia="Arial" w:hAnsi="Arial" w:cs="Arial"/>
                <w:bCs/>
              </w:rPr>
              <w:t>in forward planning</w:t>
            </w:r>
            <w:r w:rsidR="00A96313">
              <w:rPr>
                <w:rFonts w:ascii="Arial" w:eastAsia="Arial" w:hAnsi="Arial" w:cs="Arial"/>
                <w:bCs/>
              </w:rPr>
              <w:t>, as is the j</w:t>
            </w:r>
            <w:r>
              <w:rPr>
                <w:rFonts w:ascii="Arial" w:eastAsia="Arial" w:hAnsi="Arial" w:cs="Arial"/>
                <w:bCs/>
              </w:rPr>
              <w:t xml:space="preserve">unction onto </w:t>
            </w:r>
            <w:r w:rsidR="00A96313">
              <w:rPr>
                <w:rFonts w:ascii="Arial" w:eastAsia="Arial" w:hAnsi="Arial" w:cs="Arial"/>
                <w:bCs/>
              </w:rPr>
              <w:t xml:space="preserve">the </w:t>
            </w:r>
            <w:proofErr w:type="spellStart"/>
            <w:r>
              <w:rPr>
                <w:rFonts w:ascii="Arial" w:eastAsia="Arial" w:hAnsi="Arial" w:cs="Arial"/>
                <w:bCs/>
              </w:rPr>
              <w:t>Fosseway</w:t>
            </w:r>
            <w:proofErr w:type="spellEnd"/>
            <w:r w:rsidR="00A96313">
              <w:rPr>
                <w:rFonts w:ascii="Arial" w:eastAsia="Arial" w:hAnsi="Arial" w:cs="Arial"/>
                <w:bCs/>
              </w:rPr>
              <w:t xml:space="preserve"> and she will report on any progress.</w:t>
            </w:r>
            <w:r>
              <w:rPr>
                <w:rFonts w:ascii="Arial" w:eastAsia="Arial" w:hAnsi="Arial" w:cs="Arial"/>
                <w:bCs/>
              </w:rPr>
              <w:t xml:space="preserve"> </w:t>
            </w:r>
            <w:r w:rsidR="00A96313">
              <w:rPr>
                <w:rFonts w:ascii="Arial" w:eastAsia="Arial" w:hAnsi="Arial" w:cs="Arial"/>
                <w:bCs/>
              </w:rPr>
              <w:t xml:space="preserve"> Two teams are out doing </w:t>
            </w:r>
            <w:r>
              <w:rPr>
                <w:rFonts w:ascii="Arial" w:eastAsia="Arial" w:hAnsi="Arial" w:cs="Arial"/>
                <w:bCs/>
              </w:rPr>
              <w:t xml:space="preserve">Find and Fix </w:t>
            </w:r>
            <w:r w:rsidR="00A96313">
              <w:rPr>
                <w:rFonts w:ascii="Arial" w:eastAsia="Arial" w:hAnsi="Arial" w:cs="Arial"/>
                <w:bCs/>
              </w:rPr>
              <w:t xml:space="preserve">work locally and Cllr Pearce informed them </w:t>
            </w:r>
            <w:r w:rsidR="0011002F">
              <w:rPr>
                <w:rFonts w:ascii="Arial" w:eastAsia="Arial" w:hAnsi="Arial" w:cs="Arial"/>
                <w:bCs/>
              </w:rPr>
              <w:t xml:space="preserve">that </w:t>
            </w:r>
            <w:r w:rsidR="00A96313">
              <w:rPr>
                <w:rFonts w:ascii="Arial" w:eastAsia="Arial" w:hAnsi="Arial" w:cs="Arial"/>
                <w:bCs/>
              </w:rPr>
              <w:t>the</w:t>
            </w:r>
            <w:r>
              <w:rPr>
                <w:rFonts w:ascii="Arial" w:eastAsia="Arial" w:hAnsi="Arial" w:cs="Arial"/>
                <w:bCs/>
              </w:rPr>
              <w:t xml:space="preserve"> Northleach road was </w:t>
            </w:r>
            <w:r w:rsidR="0011002F">
              <w:rPr>
                <w:rFonts w:ascii="Arial" w:eastAsia="Arial" w:hAnsi="Arial" w:cs="Arial"/>
                <w:bCs/>
              </w:rPr>
              <w:t xml:space="preserve">in a </w:t>
            </w:r>
            <w:r>
              <w:rPr>
                <w:rFonts w:ascii="Arial" w:eastAsia="Arial" w:hAnsi="Arial" w:cs="Arial"/>
                <w:bCs/>
              </w:rPr>
              <w:t>terrible</w:t>
            </w:r>
            <w:r w:rsidR="0011002F">
              <w:rPr>
                <w:rFonts w:ascii="Arial" w:eastAsia="Arial" w:hAnsi="Arial" w:cs="Arial"/>
                <w:bCs/>
              </w:rPr>
              <w:t xml:space="preserve"> condition</w:t>
            </w:r>
            <w:r>
              <w:rPr>
                <w:rFonts w:ascii="Arial" w:eastAsia="Arial" w:hAnsi="Arial" w:cs="Arial"/>
                <w:bCs/>
              </w:rPr>
              <w:t>.</w:t>
            </w:r>
          </w:p>
          <w:p w14:paraId="32B24A7B" w14:textId="66B98090" w:rsidR="0025611E" w:rsidRPr="0025611E" w:rsidRDefault="00333F94" w:rsidP="006D2DC9">
            <w:pPr>
              <w:spacing w:after="0"/>
              <w:rPr>
                <w:rFonts w:ascii="Arial" w:eastAsia="Arial" w:hAnsi="Arial" w:cs="Arial"/>
                <w:bCs/>
              </w:rPr>
            </w:pPr>
            <w:r>
              <w:rPr>
                <w:rFonts w:ascii="Arial" w:eastAsia="Arial" w:hAnsi="Arial" w:cs="Arial"/>
                <w:bCs/>
              </w:rPr>
              <w:t xml:space="preserve">Leaves </w:t>
            </w:r>
            <w:r w:rsidR="0011002F">
              <w:rPr>
                <w:rFonts w:ascii="Arial" w:eastAsia="Arial" w:hAnsi="Arial" w:cs="Arial"/>
                <w:bCs/>
              </w:rPr>
              <w:t>on Road:</w:t>
            </w:r>
            <w:r>
              <w:rPr>
                <w:rFonts w:ascii="Arial" w:eastAsia="Arial" w:hAnsi="Arial" w:cs="Arial"/>
                <w:bCs/>
              </w:rPr>
              <w:t xml:space="preserve"> Smiths of Gloucester </w:t>
            </w:r>
            <w:r w:rsidR="0011002F">
              <w:rPr>
                <w:rFonts w:ascii="Arial" w:eastAsia="Arial" w:hAnsi="Arial" w:cs="Arial"/>
                <w:bCs/>
              </w:rPr>
              <w:t xml:space="preserve">could come out to sweep the build-up of wet, decomposing leaves on the road at a cost to the village of £220 </w:t>
            </w:r>
            <w:r w:rsidR="00D74C67">
              <w:rPr>
                <w:rFonts w:ascii="Arial" w:eastAsia="Arial" w:hAnsi="Arial" w:cs="Arial"/>
                <w:bCs/>
              </w:rPr>
              <w:t>(</w:t>
            </w:r>
            <w:r w:rsidR="0011002F">
              <w:rPr>
                <w:rFonts w:ascii="Arial" w:eastAsia="Arial" w:hAnsi="Arial" w:cs="Arial"/>
                <w:bCs/>
              </w:rPr>
              <w:t xml:space="preserve">a </w:t>
            </w:r>
            <w:r>
              <w:rPr>
                <w:rFonts w:ascii="Arial" w:eastAsia="Arial" w:hAnsi="Arial" w:cs="Arial"/>
                <w:bCs/>
              </w:rPr>
              <w:t xml:space="preserve">minimum </w:t>
            </w:r>
            <w:r w:rsidR="00D74C67">
              <w:rPr>
                <w:rFonts w:ascii="Arial" w:eastAsia="Arial" w:hAnsi="Arial" w:cs="Arial"/>
                <w:bCs/>
              </w:rPr>
              <w:t xml:space="preserve">of </w:t>
            </w:r>
            <w:r>
              <w:rPr>
                <w:rFonts w:ascii="Arial" w:eastAsia="Arial" w:hAnsi="Arial" w:cs="Arial"/>
                <w:bCs/>
              </w:rPr>
              <w:t>4 hours</w:t>
            </w:r>
            <w:r w:rsidR="00D74C67">
              <w:rPr>
                <w:rFonts w:ascii="Arial" w:eastAsia="Arial" w:hAnsi="Arial" w:cs="Arial"/>
                <w:bCs/>
              </w:rPr>
              <w:t xml:space="preserve"> would be required, including travel time)</w:t>
            </w:r>
            <w:r w:rsidR="0011002F">
              <w:rPr>
                <w:rFonts w:ascii="Arial" w:eastAsia="Arial" w:hAnsi="Arial" w:cs="Arial"/>
                <w:bCs/>
              </w:rPr>
              <w:t xml:space="preserve">, plus </w:t>
            </w:r>
            <w:r>
              <w:rPr>
                <w:rFonts w:ascii="Arial" w:eastAsia="Arial" w:hAnsi="Arial" w:cs="Arial"/>
                <w:bCs/>
              </w:rPr>
              <w:t xml:space="preserve">£275 </w:t>
            </w:r>
            <w:r w:rsidR="0011002F">
              <w:rPr>
                <w:rFonts w:ascii="Arial" w:eastAsia="Arial" w:hAnsi="Arial" w:cs="Arial"/>
                <w:bCs/>
              </w:rPr>
              <w:t xml:space="preserve">if they disposed of the </w:t>
            </w:r>
            <w:r>
              <w:rPr>
                <w:rFonts w:ascii="Arial" w:eastAsia="Arial" w:hAnsi="Arial" w:cs="Arial"/>
                <w:bCs/>
              </w:rPr>
              <w:t xml:space="preserve">waste.  </w:t>
            </w:r>
            <w:r w:rsidR="0011002F">
              <w:rPr>
                <w:rFonts w:ascii="Arial" w:eastAsia="Arial" w:hAnsi="Arial" w:cs="Arial"/>
                <w:bCs/>
              </w:rPr>
              <w:t xml:space="preserve">However, </w:t>
            </w:r>
            <w:r>
              <w:rPr>
                <w:rFonts w:ascii="Arial" w:eastAsia="Arial" w:hAnsi="Arial" w:cs="Arial"/>
                <w:bCs/>
              </w:rPr>
              <w:t xml:space="preserve">Andrew Bullock would </w:t>
            </w:r>
            <w:r w:rsidR="0011002F">
              <w:rPr>
                <w:rFonts w:ascii="Arial" w:eastAsia="Arial" w:hAnsi="Arial" w:cs="Arial"/>
                <w:bCs/>
              </w:rPr>
              <w:t xml:space="preserve">be happy to </w:t>
            </w:r>
            <w:r>
              <w:rPr>
                <w:rFonts w:ascii="Arial" w:eastAsia="Arial" w:hAnsi="Arial" w:cs="Arial"/>
                <w:bCs/>
              </w:rPr>
              <w:t>take</w:t>
            </w:r>
            <w:r w:rsidR="0011002F">
              <w:rPr>
                <w:rFonts w:ascii="Arial" w:eastAsia="Arial" w:hAnsi="Arial" w:cs="Arial"/>
                <w:bCs/>
              </w:rPr>
              <w:t xml:space="preserve"> this waste onto his land.  </w:t>
            </w:r>
            <w:r w:rsidR="005F31F7">
              <w:rPr>
                <w:rFonts w:ascii="Arial" w:eastAsia="Arial" w:hAnsi="Arial" w:cs="Arial"/>
                <w:bCs/>
              </w:rPr>
              <w:t>It was agreed to spend £200 on leaf clearance.</w:t>
            </w:r>
          </w:p>
        </w:tc>
      </w:tr>
      <w:tr w:rsidR="0011002F" w:rsidRPr="00AB49C5" w14:paraId="77AA9D38" w14:textId="77777777">
        <w:trPr>
          <w:trHeight w:val="300"/>
        </w:trPr>
        <w:tc>
          <w:tcPr>
            <w:tcW w:w="1085" w:type="dxa"/>
            <w:shd w:val="clear" w:color="auto" w:fill="auto"/>
          </w:tcPr>
          <w:p w14:paraId="0091A773" w14:textId="77777777" w:rsidR="0011002F" w:rsidRPr="00AB49C5" w:rsidRDefault="0011002F"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69317EFF" w14:textId="77777777" w:rsidR="0011002F" w:rsidRDefault="0011002F" w:rsidP="006D2DC9">
            <w:pPr>
              <w:spacing w:after="0"/>
              <w:rPr>
                <w:rFonts w:ascii="Arial" w:eastAsia="Arial" w:hAnsi="Arial" w:cs="Arial"/>
                <w:bCs/>
              </w:rPr>
            </w:pPr>
            <w:r>
              <w:rPr>
                <w:rFonts w:ascii="Arial" w:eastAsia="Arial" w:hAnsi="Arial" w:cs="Arial"/>
                <w:b/>
              </w:rPr>
              <w:t>Allotment Report</w:t>
            </w:r>
          </w:p>
          <w:p w14:paraId="76336759" w14:textId="572A3E71" w:rsidR="0011002F" w:rsidRDefault="0011002F" w:rsidP="006D2DC9">
            <w:pPr>
              <w:spacing w:after="0"/>
              <w:rPr>
                <w:rFonts w:ascii="Arial" w:eastAsia="Arial" w:hAnsi="Arial" w:cs="Arial"/>
                <w:bCs/>
              </w:rPr>
            </w:pPr>
            <w:r>
              <w:rPr>
                <w:rFonts w:ascii="Arial" w:eastAsia="Arial" w:hAnsi="Arial" w:cs="Arial"/>
                <w:bCs/>
              </w:rPr>
              <w:t>Cllr Kimpton reported:</w:t>
            </w:r>
          </w:p>
          <w:p w14:paraId="042D8516" w14:textId="77777777" w:rsidR="0011002F" w:rsidRDefault="0011002F" w:rsidP="0011002F">
            <w:pPr>
              <w:pStyle w:val="ListParagraph"/>
              <w:numPr>
                <w:ilvl w:val="0"/>
                <w:numId w:val="8"/>
              </w:numPr>
              <w:tabs>
                <w:tab w:val="left" w:pos="460"/>
              </w:tabs>
              <w:spacing w:after="0"/>
              <w:ind w:left="360"/>
              <w:rPr>
                <w:rFonts w:ascii="Arial" w:eastAsia="Arial" w:hAnsi="Arial" w:cs="Arial"/>
                <w:bCs/>
              </w:rPr>
            </w:pPr>
            <w:r>
              <w:rPr>
                <w:rFonts w:ascii="Arial" w:eastAsia="Arial" w:hAnsi="Arial" w:cs="Arial"/>
                <w:bCs/>
              </w:rPr>
              <w:t xml:space="preserve">A </w:t>
            </w:r>
            <w:r w:rsidRPr="0011002F">
              <w:rPr>
                <w:rFonts w:ascii="Arial" w:eastAsia="Arial" w:hAnsi="Arial" w:cs="Arial"/>
                <w:bCs/>
              </w:rPr>
              <w:t xml:space="preserve">request </w:t>
            </w:r>
            <w:r>
              <w:rPr>
                <w:rFonts w:ascii="Arial" w:eastAsia="Arial" w:hAnsi="Arial" w:cs="Arial"/>
                <w:bCs/>
              </w:rPr>
              <w:t xml:space="preserve">had been made </w:t>
            </w:r>
            <w:r w:rsidRPr="0011002F">
              <w:rPr>
                <w:rFonts w:ascii="Arial" w:eastAsia="Arial" w:hAnsi="Arial" w:cs="Arial"/>
                <w:bCs/>
              </w:rPr>
              <w:t xml:space="preserve">for a small shed on </w:t>
            </w:r>
            <w:r>
              <w:rPr>
                <w:rFonts w:ascii="Arial" w:eastAsia="Arial" w:hAnsi="Arial" w:cs="Arial"/>
                <w:bCs/>
              </w:rPr>
              <w:t>allotment 7.  There were no objections.</w:t>
            </w:r>
          </w:p>
          <w:p w14:paraId="2A1FEFCD" w14:textId="77777777" w:rsidR="0011002F" w:rsidRDefault="0011002F" w:rsidP="0011002F">
            <w:pPr>
              <w:pStyle w:val="ListParagraph"/>
              <w:numPr>
                <w:ilvl w:val="0"/>
                <w:numId w:val="8"/>
              </w:numPr>
              <w:tabs>
                <w:tab w:val="left" w:pos="460"/>
              </w:tabs>
              <w:spacing w:after="0"/>
              <w:ind w:left="360"/>
              <w:rPr>
                <w:rFonts w:ascii="Arial" w:eastAsia="Arial" w:hAnsi="Arial" w:cs="Arial"/>
                <w:bCs/>
              </w:rPr>
            </w:pPr>
            <w:r>
              <w:rPr>
                <w:rFonts w:ascii="Arial" w:eastAsia="Arial" w:hAnsi="Arial" w:cs="Arial"/>
                <w:bCs/>
              </w:rPr>
              <w:t xml:space="preserve">The plan had been signed and returned to the solicitors </w:t>
            </w:r>
            <w:proofErr w:type="gramStart"/>
            <w:r>
              <w:rPr>
                <w:rFonts w:ascii="Arial" w:eastAsia="Arial" w:hAnsi="Arial" w:cs="Arial"/>
                <w:bCs/>
              </w:rPr>
              <w:t>in order to</w:t>
            </w:r>
            <w:proofErr w:type="gramEnd"/>
            <w:r>
              <w:rPr>
                <w:rFonts w:ascii="Arial" w:eastAsia="Arial" w:hAnsi="Arial" w:cs="Arial"/>
                <w:bCs/>
              </w:rPr>
              <w:t xml:space="preserve"> register the allotments at the Land Registry.</w:t>
            </w:r>
          </w:p>
          <w:p w14:paraId="7724E3CC" w14:textId="1B911B19" w:rsidR="006C4F2C" w:rsidRDefault="006C4F2C" w:rsidP="0011002F">
            <w:pPr>
              <w:pStyle w:val="ListParagraph"/>
              <w:numPr>
                <w:ilvl w:val="0"/>
                <w:numId w:val="8"/>
              </w:numPr>
              <w:tabs>
                <w:tab w:val="left" w:pos="460"/>
              </w:tabs>
              <w:spacing w:after="0"/>
              <w:ind w:left="360"/>
              <w:rPr>
                <w:rFonts w:ascii="Arial" w:eastAsia="Arial" w:hAnsi="Arial" w:cs="Arial"/>
                <w:bCs/>
              </w:rPr>
            </w:pPr>
            <w:r>
              <w:rPr>
                <w:rFonts w:ascii="Arial" w:eastAsia="Arial" w:hAnsi="Arial" w:cs="Arial"/>
                <w:bCs/>
              </w:rPr>
              <w:t xml:space="preserve">At a meeting of eight allotment holders in September, it was agreed that a broken water pump would be reviewed in the spring.  Tenants of untended plots had been spoken to directly and asked to keep them in accordance with allotment policy.  All allotment holders have been informed in writing of the two agreed rent increases in 2025 and 2026.  The entrance gate on the </w:t>
            </w:r>
            <w:proofErr w:type="spellStart"/>
            <w:r>
              <w:rPr>
                <w:rFonts w:ascii="Arial" w:eastAsia="Arial" w:hAnsi="Arial" w:cs="Arial"/>
                <w:bCs/>
              </w:rPr>
              <w:t>Notgrove</w:t>
            </w:r>
            <w:proofErr w:type="spellEnd"/>
            <w:r>
              <w:rPr>
                <w:rFonts w:ascii="Arial" w:eastAsia="Arial" w:hAnsi="Arial" w:cs="Arial"/>
                <w:bCs/>
              </w:rPr>
              <w:t xml:space="preserve"> road is rotting and will be looked at next year.  All plots are full and there have been three changes of tenant.  All agreements and invoices had been sent out and paid for this year.</w:t>
            </w:r>
          </w:p>
          <w:p w14:paraId="6ED18A11" w14:textId="4CDA188C" w:rsidR="006C4F2C" w:rsidRPr="0011002F" w:rsidRDefault="006C4F2C" w:rsidP="0011002F">
            <w:pPr>
              <w:pStyle w:val="ListParagraph"/>
              <w:numPr>
                <w:ilvl w:val="0"/>
                <w:numId w:val="8"/>
              </w:numPr>
              <w:tabs>
                <w:tab w:val="left" w:pos="460"/>
              </w:tabs>
              <w:spacing w:after="0"/>
              <w:ind w:left="360"/>
              <w:rPr>
                <w:rFonts w:ascii="Arial" w:eastAsia="Arial" w:hAnsi="Arial" w:cs="Arial"/>
                <w:bCs/>
              </w:rPr>
            </w:pPr>
            <w:r>
              <w:rPr>
                <w:rFonts w:ascii="Arial" w:eastAsia="Arial" w:hAnsi="Arial" w:cs="Arial"/>
                <w:bCs/>
              </w:rPr>
              <w:t xml:space="preserve">It was agreed to re-ratify the existing allotment policy for a further three years.  </w:t>
            </w:r>
          </w:p>
        </w:tc>
      </w:tr>
      <w:tr w:rsidR="006C4F2C" w:rsidRPr="00AB49C5" w14:paraId="6B792D14" w14:textId="77777777">
        <w:trPr>
          <w:trHeight w:val="300"/>
        </w:trPr>
        <w:tc>
          <w:tcPr>
            <w:tcW w:w="1085" w:type="dxa"/>
            <w:shd w:val="clear" w:color="auto" w:fill="auto"/>
          </w:tcPr>
          <w:p w14:paraId="15FECA00" w14:textId="77777777" w:rsidR="006C4F2C" w:rsidRPr="00AB49C5" w:rsidRDefault="006C4F2C"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363B6914" w14:textId="77777777" w:rsidR="006C4F2C" w:rsidRDefault="006C4F2C" w:rsidP="006D2DC9">
            <w:pPr>
              <w:spacing w:after="0"/>
              <w:rPr>
                <w:rFonts w:ascii="Arial" w:eastAsia="Arial" w:hAnsi="Arial" w:cs="Arial"/>
                <w:bCs/>
              </w:rPr>
            </w:pPr>
            <w:r>
              <w:rPr>
                <w:rFonts w:ascii="Arial" w:eastAsia="Arial" w:hAnsi="Arial" w:cs="Arial"/>
                <w:b/>
              </w:rPr>
              <w:t>Tree Report</w:t>
            </w:r>
          </w:p>
          <w:p w14:paraId="6A983013" w14:textId="685B2B34" w:rsidR="006C4F2C" w:rsidRPr="006C4F2C" w:rsidRDefault="006C4F2C" w:rsidP="006D2DC9">
            <w:pPr>
              <w:spacing w:after="0"/>
              <w:rPr>
                <w:rFonts w:ascii="Arial" w:eastAsia="Arial" w:hAnsi="Arial" w:cs="Arial"/>
                <w:bCs/>
              </w:rPr>
            </w:pPr>
            <w:r>
              <w:rPr>
                <w:rFonts w:ascii="Arial" w:eastAsia="Arial" w:hAnsi="Arial" w:cs="Arial"/>
                <w:bCs/>
              </w:rPr>
              <w:t xml:space="preserve">Cllr Sibthorpe thanked Andrew Bullock for clearing fallen trees and leaves following the storm.  He felt it prudent to </w:t>
            </w:r>
            <w:r w:rsidR="000344C8">
              <w:rPr>
                <w:rFonts w:ascii="Arial" w:eastAsia="Arial" w:hAnsi="Arial" w:cs="Arial"/>
                <w:bCs/>
              </w:rPr>
              <w:t xml:space="preserve">arrange another tree report (the last one is dated 2020).  MPL Tree Consultancy had quoted </w:t>
            </w:r>
            <w:proofErr w:type="gramStart"/>
            <w:r w:rsidR="000344C8">
              <w:rPr>
                <w:rFonts w:ascii="Arial" w:eastAsia="Arial" w:hAnsi="Arial" w:cs="Arial"/>
                <w:bCs/>
              </w:rPr>
              <w:t>£375</w:t>
            </w:r>
            <w:proofErr w:type="gramEnd"/>
            <w:r w:rsidR="000344C8">
              <w:rPr>
                <w:rFonts w:ascii="Arial" w:eastAsia="Arial" w:hAnsi="Arial" w:cs="Arial"/>
                <w:bCs/>
              </w:rPr>
              <w:t xml:space="preserve"> and they were the cheapest last time.  It was agreed to action this</w:t>
            </w:r>
            <w:r w:rsidR="00D74C67">
              <w:rPr>
                <w:rFonts w:ascii="Arial" w:eastAsia="Arial" w:hAnsi="Arial" w:cs="Arial"/>
                <w:bCs/>
              </w:rPr>
              <w:t xml:space="preserve"> work with MPL</w:t>
            </w:r>
            <w:r w:rsidR="000344C8">
              <w:rPr>
                <w:rFonts w:ascii="Arial" w:eastAsia="Arial" w:hAnsi="Arial" w:cs="Arial"/>
                <w:bCs/>
              </w:rPr>
              <w:t xml:space="preserve">.  Some trees with ash dieback had been identified down </w:t>
            </w:r>
            <w:proofErr w:type="gramStart"/>
            <w:r w:rsidR="000344C8">
              <w:rPr>
                <w:rFonts w:ascii="Arial" w:eastAsia="Arial" w:hAnsi="Arial" w:cs="Arial"/>
                <w:bCs/>
              </w:rPr>
              <w:t>Bang Up</w:t>
            </w:r>
            <w:proofErr w:type="gramEnd"/>
            <w:r w:rsidR="000344C8">
              <w:rPr>
                <w:rFonts w:ascii="Arial" w:eastAsia="Arial" w:hAnsi="Arial" w:cs="Arial"/>
                <w:bCs/>
              </w:rPr>
              <w:t xml:space="preserve"> Lane, </w:t>
            </w:r>
            <w:r w:rsidR="000415BE">
              <w:rPr>
                <w:rFonts w:ascii="Arial" w:eastAsia="Arial" w:hAnsi="Arial" w:cs="Arial"/>
                <w:bCs/>
              </w:rPr>
              <w:t xml:space="preserve">but </w:t>
            </w:r>
            <w:r w:rsidR="000344C8">
              <w:rPr>
                <w:rFonts w:ascii="Arial" w:eastAsia="Arial" w:hAnsi="Arial" w:cs="Arial"/>
                <w:bCs/>
              </w:rPr>
              <w:t xml:space="preserve">no works </w:t>
            </w:r>
            <w:r w:rsidR="000415BE">
              <w:rPr>
                <w:rFonts w:ascii="Arial" w:eastAsia="Arial" w:hAnsi="Arial" w:cs="Arial"/>
                <w:bCs/>
              </w:rPr>
              <w:t xml:space="preserve">have been </w:t>
            </w:r>
            <w:r w:rsidR="000344C8">
              <w:rPr>
                <w:rFonts w:ascii="Arial" w:eastAsia="Arial" w:hAnsi="Arial" w:cs="Arial"/>
                <w:bCs/>
              </w:rPr>
              <w:t>notified as yet.</w:t>
            </w:r>
          </w:p>
        </w:tc>
      </w:tr>
      <w:tr w:rsidR="00B64F03" w:rsidRPr="00AB49C5" w14:paraId="10485C67" w14:textId="77777777">
        <w:trPr>
          <w:trHeight w:val="300"/>
        </w:trPr>
        <w:tc>
          <w:tcPr>
            <w:tcW w:w="1085" w:type="dxa"/>
            <w:shd w:val="clear" w:color="auto" w:fill="auto"/>
          </w:tcPr>
          <w:p w14:paraId="247CE439" w14:textId="77777777" w:rsidR="00B64F03" w:rsidRPr="00AB49C5" w:rsidRDefault="00B64F03"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74737082" w14:textId="77777777" w:rsidR="00B64F03" w:rsidRDefault="00B64F03" w:rsidP="00046885">
            <w:pPr>
              <w:tabs>
                <w:tab w:val="left" w:pos="460"/>
              </w:tabs>
              <w:spacing w:after="0"/>
              <w:rPr>
                <w:rFonts w:ascii="Arial" w:eastAsia="Arial" w:hAnsi="Arial" w:cs="Arial"/>
                <w:bCs/>
              </w:rPr>
            </w:pPr>
            <w:r>
              <w:rPr>
                <w:rFonts w:ascii="Arial" w:eastAsia="Arial" w:hAnsi="Arial" w:cs="Arial"/>
                <w:b/>
              </w:rPr>
              <w:t>Finance</w:t>
            </w:r>
          </w:p>
          <w:p w14:paraId="43813ECE" w14:textId="7D23C26F" w:rsidR="00046885" w:rsidRPr="00046885" w:rsidRDefault="00046885" w:rsidP="00046885">
            <w:pPr>
              <w:pStyle w:val="ListParagraph"/>
              <w:numPr>
                <w:ilvl w:val="0"/>
                <w:numId w:val="10"/>
              </w:numPr>
              <w:tabs>
                <w:tab w:val="left" w:pos="460"/>
              </w:tabs>
              <w:spacing w:after="0"/>
              <w:ind w:left="360"/>
              <w:rPr>
                <w:rFonts w:ascii="Arial" w:eastAsia="Arial" w:hAnsi="Arial" w:cs="Arial"/>
                <w:bCs/>
              </w:rPr>
            </w:pPr>
            <w:r w:rsidRPr="00046885">
              <w:rPr>
                <w:rFonts w:ascii="Arial" w:eastAsia="Arial" w:hAnsi="Arial" w:cs="Arial"/>
                <w:bCs/>
              </w:rPr>
              <w:t>Co</w:t>
            </w:r>
            <w:r>
              <w:rPr>
                <w:rFonts w:ascii="Arial" w:eastAsia="Arial" w:hAnsi="Arial" w:cs="Arial"/>
                <w:bCs/>
              </w:rPr>
              <w:t>uncil</w:t>
            </w:r>
            <w:r w:rsidRPr="00046885">
              <w:rPr>
                <w:rFonts w:ascii="Arial" w:eastAsia="Arial" w:hAnsi="Arial" w:cs="Arial"/>
                <w:bCs/>
              </w:rPr>
              <w:t xml:space="preserve"> approved </w:t>
            </w:r>
            <w:proofErr w:type="gramStart"/>
            <w:r w:rsidRPr="00046885">
              <w:rPr>
                <w:rFonts w:ascii="Arial" w:eastAsia="Arial" w:hAnsi="Arial" w:cs="Arial"/>
                <w:bCs/>
              </w:rPr>
              <w:t>Payments</w:t>
            </w:r>
            <w:proofErr w:type="gramEnd"/>
            <w:r w:rsidRPr="00046885">
              <w:rPr>
                <w:rFonts w:ascii="Arial" w:eastAsia="Arial" w:hAnsi="Arial" w:cs="Arial"/>
                <w:bCs/>
              </w:rPr>
              <w:t xml:space="preserve"> list and signed invoices and cheques at the end of the meeting:</w:t>
            </w:r>
          </w:p>
          <w:p w14:paraId="2178457C" w14:textId="5FE7164E" w:rsidR="00046885" w:rsidRPr="00046885" w:rsidRDefault="00046885" w:rsidP="00046885">
            <w:pPr>
              <w:tabs>
                <w:tab w:val="left" w:pos="460"/>
              </w:tabs>
              <w:spacing w:after="0"/>
              <w:rPr>
                <w:rFonts w:ascii="Arial" w:eastAsia="Arial" w:hAnsi="Arial" w:cs="Arial"/>
              </w:rPr>
            </w:pPr>
            <w:r>
              <w:rPr>
                <w:rFonts w:ascii="Arial" w:eastAsia="Arial" w:hAnsi="Arial" w:cs="Arial"/>
              </w:rPr>
              <w:tab/>
            </w:r>
            <w:r w:rsidRPr="00046885">
              <w:rPr>
                <w:rFonts w:ascii="Arial" w:eastAsia="Arial" w:hAnsi="Arial" w:cs="Arial"/>
              </w:rPr>
              <w:t>  Thomas Fox £463.06</w:t>
            </w:r>
          </w:p>
          <w:p w14:paraId="6144A4EF" w14:textId="3F4FA373" w:rsidR="00046885" w:rsidRPr="00046885" w:rsidRDefault="00046885" w:rsidP="00046885">
            <w:pPr>
              <w:tabs>
                <w:tab w:val="left" w:pos="460"/>
              </w:tabs>
              <w:spacing w:after="0"/>
              <w:rPr>
                <w:rFonts w:ascii="Arial" w:eastAsia="Arial" w:hAnsi="Arial" w:cs="Arial"/>
              </w:rPr>
            </w:pPr>
            <w:r>
              <w:rPr>
                <w:rFonts w:ascii="Arial" w:eastAsia="Arial" w:hAnsi="Arial" w:cs="Arial"/>
              </w:rPr>
              <w:tab/>
            </w:r>
            <w:r w:rsidRPr="00046885">
              <w:rPr>
                <w:rFonts w:ascii="Arial" w:eastAsia="Arial" w:hAnsi="Arial" w:cs="Arial"/>
              </w:rPr>
              <w:t>  Chris Boosey £96.99</w:t>
            </w:r>
          </w:p>
          <w:p w14:paraId="2075E4AC" w14:textId="6D3E48F1" w:rsidR="00046885" w:rsidRPr="00046885" w:rsidRDefault="00046885" w:rsidP="00046885">
            <w:pPr>
              <w:tabs>
                <w:tab w:val="left" w:pos="460"/>
              </w:tabs>
              <w:spacing w:after="0"/>
              <w:rPr>
                <w:rFonts w:ascii="Arial" w:eastAsia="Arial" w:hAnsi="Arial" w:cs="Arial"/>
              </w:rPr>
            </w:pPr>
            <w:r>
              <w:rPr>
                <w:rFonts w:ascii="Arial" w:eastAsia="Arial" w:hAnsi="Arial" w:cs="Arial"/>
              </w:rPr>
              <w:tab/>
            </w:r>
            <w:r w:rsidRPr="00046885">
              <w:rPr>
                <w:rFonts w:ascii="Arial" w:eastAsia="Arial" w:hAnsi="Arial" w:cs="Arial"/>
              </w:rPr>
              <w:t>  Andrew Bullock £907.20</w:t>
            </w:r>
          </w:p>
          <w:p w14:paraId="50533AA1" w14:textId="09814169" w:rsidR="00046885" w:rsidRPr="00046885" w:rsidRDefault="00046885" w:rsidP="00046885">
            <w:pPr>
              <w:tabs>
                <w:tab w:val="left" w:pos="460"/>
              </w:tabs>
              <w:spacing w:after="0"/>
              <w:rPr>
                <w:rFonts w:ascii="Arial" w:eastAsia="Arial" w:hAnsi="Arial" w:cs="Arial"/>
              </w:rPr>
            </w:pPr>
            <w:r>
              <w:rPr>
                <w:rFonts w:ascii="Arial" w:eastAsia="Arial" w:hAnsi="Arial" w:cs="Arial"/>
              </w:rPr>
              <w:tab/>
            </w:r>
            <w:r w:rsidRPr="00046885">
              <w:rPr>
                <w:rFonts w:ascii="Arial" w:eastAsia="Arial" w:hAnsi="Arial" w:cs="Arial"/>
              </w:rPr>
              <w:t>  Helen Roberts £75</w:t>
            </w:r>
          </w:p>
          <w:p w14:paraId="6CD80845" w14:textId="220481D7" w:rsidR="000415BE" w:rsidRDefault="009E637C" w:rsidP="000415BE">
            <w:pPr>
              <w:pStyle w:val="ListParagraph"/>
              <w:numPr>
                <w:ilvl w:val="0"/>
                <w:numId w:val="10"/>
              </w:numPr>
              <w:tabs>
                <w:tab w:val="left" w:pos="460"/>
              </w:tabs>
              <w:spacing w:after="0"/>
              <w:ind w:left="360"/>
              <w:rPr>
                <w:rFonts w:ascii="Arial" w:eastAsia="Arial" w:hAnsi="Arial" w:cs="Arial"/>
              </w:rPr>
            </w:pPr>
            <w:r>
              <w:rPr>
                <w:rFonts w:ascii="Arial" w:eastAsia="Arial" w:hAnsi="Arial" w:cs="Arial"/>
              </w:rPr>
              <w:t xml:space="preserve">The budget for 2025/26 was approved.  </w:t>
            </w:r>
            <w:r w:rsidR="00046885" w:rsidRPr="000415BE">
              <w:rPr>
                <w:rFonts w:ascii="Arial" w:eastAsia="Arial" w:hAnsi="Arial" w:cs="Arial"/>
              </w:rPr>
              <w:t>It was proposed not</w:t>
            </w:r>
            <w:r w:rsidR="000415BE" w:rsidRPr="000415BE">
              <w:rPr>
                <w:rFonts w:ascii="Arial" w:eastAsia="Arial" w:hAnsi="Arial" w:cs="Arial"/>
              </w:rPr>
              <w:t xml:space="preserve"> to change the precept of £5,000 for 2025/26 as costs have halved since the departure of the Parish Clerk.  This was approved.</w:t>
            </w:r>
          </w:p>
          <w:p w14:paraId="664C182D" w14:textId="7CDBEE9B" w:rsidR="00B64F03" w:rsidRPr="000415BE" w:rsidRDefault="000415BE" w:rsidP="000415BE">
            <w:pPr>
              <w:pStyle w:val="ListParagraph"/>
              <w:numPr>
                <w:ilvl w:val="0"/>
                <w:numId w:val="10"/>
              </w:numPr>
              <w:tabs>
                <w:tab w:val="left" w:pos="460"/>
              </w:tabs>
              <w:spacing w:after="0"/>
              <w:ind w:left="360"/>
              <w:rPr>
                <w:rFonts w:ascii="Arial" w:eastAsia="Arial" w:hAnsi="Arial" w:cs="Arial"/>
              </w:rPr>
            </w:pPr>
            <w:r w:rsidRPr="000415BE">
              <w:rPr>
                <w:rFonts w:ascii="Arial" w:eastAsia="Arial" w:hAnsi="Arial" w:cs="Arial"/>
              </w:rPr>
              <w:t>The bank statements were reconciled</w:t>
            </w:r>
            <w:r w:rsidR="00DF1A83">
              <w:rPr>
                <w:rFonts w:ascii="Arial" w:eastAsia="Arial" w:hAnsi="Arial" w:cs="Arial"/>
              </w:rPr>
              <w:t>.</w:t>
            </w:r>
          </w:p>
        </w:tc>
      </w:tr>
      <w:tr w:rsidR="004B7197" w:rsidRPr="00AB49C5" w14:paraId="7E1FED35" w14:textId="77777777">
        <w:trPr>
          <w:trHeight w:val="300"/>
        </w:trPr>
        <w:tc>
          <w:tcPr>
            <w:tcW w:w="1085" w:type="dxa"/>
            <w:shd w:val="clear" w:color="auto" w:fill="auto"/>
          </w:tcPr>
          <w:p w14:paraId="6380988D" w14:textId="77777777" w:rsidR="004B7197" w:rsidRPr="00AB49C5" w:rsidRDefault="004B7197"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3D800607" w14:textId="77777777" w:rsidR="005C63BF" w:rsidRPr="000344C8" w:rsidRDefault="000344C8" w:rsidP="000344C8">
            <w:pPr>
              <w:spacing w:after="0"/>
              <w:rPr>
                <w:rFonts w:ascii="Arial" w:eastAsia="Arial" w:hAnsi="Arial" w:cs="Arial"/>
                <w:b/>
                <w:bCs/>
              </w:rPr>
            </w:pPr>
            <w:r w:rsidRPr="000344C8">
              <w:rPr>
                <w:rFonts w:ascii="Arial" w:eastAsia="Arial" w:hAnsi="Arial" w:cs="Arial"/>
                <w:b/>
                <w:bCs/>
              </w:rPr>
              <w:t>Planning</w:t>
            </w:r>
          </w:p>
          <w:p w14:paraId="60AC636D" w14:textId="77777777" w:rsidR="000344C8" w:rsidRDefault="000344C8" w:rsidP="000344C8">
            <w:pPr>
              <w:spacing w:after="0"/>
              <w:rPr>
                <w:rFonts w:ascii="Arial" w:hAnsi="Arial" w:cs="Arial"/>
              </w:rPr>
            </w:pPr>
            <w:r w:rsidRPr="000344C8">
              <w:rPr>
                <w:rFonts w:ascii="Arial" w:hAnsi="Arial" w:cs="Arial"/>
              </w:rPr>
              <w:t xml:space="preserve">Grove </w:t>
            </w:r>
            <w:proofErr w:type="gramStart"/>
            <w:r w:rsidRPr="000344C8">
              <w:rPr>
                <w:rFonts w:ascii="Arial" w:hAnsi="Arial" w:cs="Arial"/>
              </w:rPr>
              <w:t>Farm House</w:t>
            </w:r>
            <w:proofErr w:type="gramEnd"/>
            <w:r w:rsidRPr="000344C8">
              <w:rPr>
                <w:rFonts w:ascii="Arial" w:hAnsi="Arial" w:cs="Arial"/>
              </w:rPr>
              <w:t xml:space="preserve"> Cold Aston Cheltenham Gloucestershire GL54 3BJ</w:t>
            </w:r>
          </w:p>
          <w:p w14:paraId="2B707C4D" w14:textId="62188A8E" w:rsidR="000344C8" w:rsidRDefault="000344C8" w:rsidP="000344C8">
            <w:pPr>
              <w:spacing w:after="0"/>
              <w:rPr>
                <w:rFonts w:ascii="Arial" w:hAnsi="Arial" w:cs="Arial"/>
              </w:rPr>
            </w:pPr>
            <w:r w:rsidRPr="000344C8">
              <w:rPr>
                <w:rFonts w:ascii="Arial" w:hAnsi="Arial" w:cs="Arial"/>
              </w:rPr>
              <w:t>Ref. No: 24/03270/COMPLY Ref. No: 24/03266/COMPLY</w:t>
            </w:r>
          </w:p>
          <w:p w14:paraId="155D56F0" w14:textId="77777777" w:rsidR="000344C8" w:rsidRPr="000344C8" w:rsidRDefault="000344C8" w:rsidP="000344C8">
            <w:pPr>
              <w:spacing w:after="0"/>
              <w:rPr>
                <w:rFonts w:ascii="Arial" w:hAnsi="Arial" w:cs="Arial"/>
              </w:rPr>
            </w:pPr>
            <w:r w:rsidRPr="000344C8">
              <w:rPr>
                <w:rFonts w:ascii="Arial" w:hAnsi="Arial" w:cs="Arial"/>
              </w:rPr>
              <w:t>The Leasows Cold Aston Cheltenham Gloucestershire GL54 3BN</w:t>
            </w:r>
          </w:p>
          <w:p w14:paraId="38DCFB2C" w14:textId="77777777" w:rsidR="000344C8" w:rsidRDefault="000344C8" w:rsidP="000344C8">
            <w:pPr>
              <w:spacing w:after="0"/>
              <w:rPr>
                <w:rFonts w:ascii="Arial" w:hAnsi="Arial" w:cs="Arial"/>
              </w:rPr>
            </w:pPr>
            <w:r w:rsidRPr="000344C8">
              <w:rPr>
                <w:rFonts w:ascii="Arial" w:hAnsi="Arial" w:cs="Arial"/>
              </w:rPr>
              <w:t>Ref. No: 24/03306/TPO Ref. No: 24/03237/TCONR Ref. No: 24/03251/TCONR Tree work</w:t>
            </w:r>
          </w:p>
          <w:p w14:paraId="3003EA2F" w14:textId="77777777" w:rsidR="000344C8" w:rsidRDefault="000344C8" w:rsidP="000344C8">
            <w:pPr>
              <w:spacing w:after="0"/>
              <w:rPr>
                <w:rFonts w:ascii="Arial" w:hAnsi="Arial" w:cs="Arial"/>
              </w:rPr>
            </w:pPr>
            <w:r w:rsidRPr="000344C8">
              <w:rPr>
                <w:rFonts w:ascii="Arial" w:hAnsi="Arial" w:cs="Arial"/>
              </w:rPr>
              <w:t>Elm Barn Cold Aston Cheltenham Gloucestershire GL54 3BJ</w:t>
            </w:r>
          </w:p>
          <w:p w14:paraId="61D2E758" w14:textId="743BAA5F" w:rsidR="000344C8" w:rsidRDefault="000344C8" w:rsidP="000344C8">
            <w:pPr>
              <w:spacing w:after="0"/>
              <w:rPr>
                <w:rFonts w:ascii="Arial" w:hAnsi="Arial" w:cs="Arial"/>
              </w:rPr>
            </w:pPr>
            <w:r w:rsidRPr="000344C8">
              <w:rPr>
                <w:rFonts w:ascii="Arial" w:hAnsi="Arial" w:cs="Arial"/>
              </w:rPr>
              <w:t>Ref. No: 24/03353/</w:t>
            </w:r>
            <w:proofErr w:type="gramStart"/>
            <w:r w:rsidRPr="000344C8">
              <w:rPr>
                <w:rFonts w:ascii="Arial" w:hAnsi="Arial" w:cs="Arial"/>
              </w:rPr>
              <w:t>TCONR  Tree</w:t>
            </w:r>
            <w:proofErr w:type="gramEnd"/>
            <w:r w:rsidRPr="000344C8">
              <w:rPr>
                <w:rFonts w:ascii="Arial" w:hAnsi="Arial" w:cs="Arial"/>
              </w:rPr>
              <w:t xml:space="preserve"> work</w:t>
            </w:r>
          </w:p>
          <w:p w14:paraId="50ADBF82" w14:textId="77777777" w:rsidR="000344C8" w:rsidRDefault="000344C8" w:rsidP="000344C8">
            <w:pPr>
              <w:spacing w:after="0"/>
              <w:rPr>
                <w:rFonts w:ascii="Arial" w:hAnsi="Arial" w:cs="Arial"/>
              </w:rPr>
            </w:pPr>
            <w:r w:rsidRPr="000344C8">
              <w:rPr>
                <w:rFonts w:ascii="Arial" w:hAnsi="Arial" w:cs="Arial"/>
              </w:rPr>
              <w:lastRenderedPageBreak/>
              <w:t>The Firs Cold Aston Cheltenham Gloucestershire GL54 3BN</w:t>
            </w:r>
          </w:p>
          <w:p w14:paraId="2DBA73A1" w14:textId="12332F64" w:rsidR="000344C8" w:rsidRPr="000344C8" w:rsidRDefault="000344C8" w:rsidP="000344C8">
            <w:pPr>
              <w:spacing w:after="0"/>
              <w:rPr>
                <w:rFonts w:ascii="Arial" w:hAnsi="Arial" w:cs="Arial"/>
              </w:rPr>
            </w:pPr>
            <w:r w:rsidRPr="000344C8">
              <w:rPr>
                <w:rFonts w:ascii="Arial" w:hAnsi="Arial" w:cs="Arial"/>
              </w:rPr>
              <w:t>Ref. No: 24/03352/TCON Tree work</w:t>
            </w:r>
          </w:p>
          <w:p w14:paraId="57694F9C" w14:textId="278C6872" w:rsidR="000344C8" w:rsidRPr="000344C8" w:rsidRDefault="00A81B5D" w:rsidP="000344C8">
            <w:pPr>
              <w:spacing w:after="0"/>
              <w:rPr>
                <w:rFonts w:ascii="Arial" w:eastAsia="Arial" w:hAnsi="Arial" w:cs="Arial"/>
              </w:rPr>
            </w:pPr>
            <w:r>
              <w:rPr>
                <w:rFonts w:ascii="Arial" w:eastAsia="Arial" w:hAnsi="Arial" w:cs="Arial"/>
              </w:rPr>
              <w:t>There were no comments on these projects and all the tree works have already been approved.  There is also a recent application for tree works at Medlar Bank.</w:t>
            </w:r>
          </w:p>
        </w:tc>
      </w:tr>
      <w:tr w:rsidR="006D2DC9" w:rsidRPr="00AB49C5" w14:paraId="3F339049" w14:textId="77777777">
        <w:trPr>
          <w:trHeight w:val="300"/>
        </w:trPr>
        <w:tc>
          <w:tcPr>
            <w:tcW w:w="1085" w:type="dxa"/>
            <w:shd w:val="clear" w:color="auto" w:fill="auto"/>
          </w:tcPr>
          <w:p w14:paraId="2676C761"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70558A3C" w14:textId="77777777" w:rsidR="009E372D" w:rsidRPr="008107F4" w:rsidRDefault="008107F4" w:rsidP="00234B93">
            <w:pPr>
              <w:spacing w:after="0"/>
              <w:rPr>
                <w:rFonts w:ascii="Arial" w:eastAsia="Arial" w:hAnsi="Arial" w:cs="Arial"/>
                <w:b/>
                <w:bCs/>
              </w:rPr>
            </w:pPr>
            <w:r w:rsidRPr="008107F4">
              <w:rPr>
                <w:rFonts w:ascii="Arial" w:eastAsia="Arial" w:hAnsi="Arial" w:cs="Arial"/>
                <w:b/>
                <w:bCs/>
              </w:rPr>
              <w:t>Updates on Improvements to Assets</w:t>
            </w:r>
          </w:p>
          <w:p w14:paraId="46E485D6" w14:textId="319F0F83" w:rsidR="008107F4" w:rsidRDefault="008107F4" w:rsidP="00234B93">
            <w:pPr>
              <w:spacing w:after="0"/>
              <w:rPr>
                <w:rFonts w:ascii="Arial" w:eastAsia="Arial" w:hAnsi="Arial" w:cs="Arial"/>
              </w:rPr>
            </w:pPr>
            <w:r>
              <w:rPr>
                <w:rFonts w:ascii="Arial" w:eastAsia="Arial" w:hAnsi="Arial" w:cs="Arial"/>
              </w:rPr>
              <w:t xml:space="preserve">Noticeboard: This now looks fantastic – thanks to Cllr </w:t>
            </w:r>
            <w:r w:rsidR="001F396D">
              <w:rPr>
                <w:rFonts w:ascii="Arial" w:eastAsia="Arial" w:hAnsi="Arial" w:cs="Arial"/>
              </w:rPr>
              <w:t xml:space="preserve">Pearce </w:t>
            </w:r>
            <w:r>
              <w:rPr>
                <w:rFonts w:ascii="Arial" w:eastAsia="Arial" w:hAnsi="Arial" w:cs="Arial"/>
              </w:rPr>
              <w:t xml:space="preserve">and to Chris for painting it.  The board is kept </w:t>
            </w:r>
            <w:proofErr w:type="gramStart"/>
            <w:r>
              <w:rPr>
                <w:rFonts w:ascii="Arial" w:eastAsia="Arial" w:hAnsi="Arial" w:cs="Arial"/>
              </w:rPr>
              <w:t>locked</w:t>
            </w:r>
            <w:proofErr w:type="gramEnd"/>
            <w:r>
              <w:rPr>
                <w:rFonts w:ascii="Arial" w:eastAsia="Arial" w:hAnsi="Arial" w:cs="Arial"/>
              </w:rPr>
              <w:t xml:space="preserve"> and all Councillors have a key.  Usage will be confined to any village businesses and info for other local charity events and Cllr Kimpton will ensure that it is kept up to date.</w:t>
            </w:r>
          </w:p>
          <w:p w14:paraId="43C03164" w14:textId="038B2DEC" w:rsidR="008107F4" w:rsidRPr="009E372D" w:rsidRDefault="008107F4" w:rsidP="00234B93">
            <w:pPr>
              <w:spacing w:after="0"/>
              <w:rPr>
                <w:rFonts w:ascii="Arial" w:eastAsia="Arial" w:hAnsi="Arial" w:cs="Arial"/>
              </w:rPr>
            </w:pPr>
            <w:r>
              <w:rPr>
                <w:rFonts w:ascii="Arial" w:eastAsia="Arial" w:hAnsi="Arial" w:cs="Arial"/>
              </w:rPr>
              <w:t>Benches</w:t>
            </w:r>
            <w:r w:rsidR="00D74C67">
              <w:rPr>
                <w:rFonts w:ascii="Arial" w:eastAsia="Arial" w:hAnsi="Arial" w:cs="Arial"/>
              </w:rPr>
              <w:t xml:space="preserve"> for Outside Village Hall</w:t>
            </w:r>
            <w:r>
              <w:rPr>
                <w:rFonts w:ascii="Arial" w:eastAsia="Arial" w:hAnsi="Arial" w:cs="Arial"/>
              </w:rPr>
              <w:t xml:space="preserve">: These will be ordered in the spring/Black Friday sales.  A budget of up to £1,500 was agreed </w:t>
            </w:r>
          </w:p>
        </w:tc>
      </w:tr>
      <w:tr w:rsidR="006D2DC9" w:rsidRPr="00AB49C5" w14:paraId="2AFB1058" w14:textId="77777777">
        <w:trPr>
          <w:trHeight w:val="300"/>
        </w:trPr>
        <w:tc>
          <w:tcPr>
            <w:tcW w:w="1085" w:type="dxa"/>
            <w:shd w:val="clear" w:color="auto" w:fill="auto"/>
          </w:tcPr>
          <w:p w14:paraId="38331AE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6E6D211A" w14:textId="76858426" w:rsidR="00AC36F7" w:rsidRDefault="008107F4" w:rsidP="006D2DC9">
            <w:pPr>
              <w:spacing w:after="0"/>
              <w:ind w:left="40"/>
              <w:rPr>
                <w:rFonts w:ascii="Arial" w:eastAsia="Arial" w:hAnsi="Arial" w:cs="Arial"/>
                <w:bCs/>
              </w:rPr>
            </w:pPr>
            <w:r>
              <w:rPr>
                <w:rFonts w:ascii="Arial" w:eastAsia="Arial" w:hAnsi="Arial" w:cs="Arial"/>
                <w:b/>
              </w:rPr>
              <w:t>Update on Structure at Bang Up Lane</w:t>
            </w:r>
          </w:p>
          <w:p w14:paraId="1B9B2C31" w14:textId="56A1232B" w:rsidR="006D2DC9" w:rsidRPr="00234B93" w:rsidRDefault="00A86C60" w:rsidP="006D2DC9">
            <w:pPr>
              <w:spacing w:after="0"/>
              <w:ind w:left="40"/>
              <w:rPr>
                <w:rFonts w:ascii="Arial" w:eastAsia="Arial" w:hAnsi="Arial" w:cs="Arial"/>
                <w:bCs/>
              </w:rPr>
            </w:pPr>
            <w:r>
              <w:rPr>
                <w:rFonts w:ascii="Arial" w:eastAsia="Arial" w:hAnsi="Arial" w:cs="Arial"/>
                <w:bCs/>
              </w:rPr>
              <w:t>The well-attended meeting was unhappy with this structure and that due process has not been followed.</w:t>
            </w:r>
          </w:p>
        </w:tc>
      </w:tr>
      <w:tr w:rsidR="006D2DC9" w:rsidRPr="00AB49C5" w14:paraId="2D5AC0AC" w14:textId="77777777">
        <w:trPr>
          <w:trHeight w:val="300"/>
        </w:trPr>
        <w:tc>
          <w:tcPr>
            <w:tcW w:w="1085" w:type="dxa"/>
            <w:shd w:val="clear" w:color="auto" w:fill="auto"/>
          </w:tcPr>
          <w:p w14:paraId="7CAED0D0"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55DDA06E" w14:textId="77777777" w:rsidR="006D2DC9" w:rsidRDefault="00A86C60" w:rsidP="006D2DC9">
            <w:pPr>
              <w:spacing w:after="0"/>
              <w:rPr>
                <w:rFonts w:ascii="Arial" w:eastAsia="Arial" w:hAnsi="Arial" w:cs="Arial"/>
                <w:b/>
              </w:rPr>
            </w:pPr>
            <w:r>
              <w:rPr>
                <w:rFonts w:ascii="Arial" w:eastAsia="Arial" w:hAnsi="Arial" w:cs="Arial"/>
                <w:b/>
              </w:rPr>
              <w:t>School Advice re Proposed Fencing</w:t>
            </w:r>
          </w:p>
          <w:p w14:paraId="598DBB64" w14:textId="7C056B50" w:rsidR="00A86C60" w:rsidRPr="00A86C60" w:rsidRDefault="00A86C60" w:rsidP="006D2DC9">
            <w:pPr>
              <w:spacing w:after="0"/>
              <w:rPr>
                <w:rFonts w:ascii="Arial" w:eastAsia="Arial" w:hAnsi="Arial" w:cs="Arial"/>
                <w:bCs/>
              </w:rPr>
            </w:pPr>
            <w:r>
              <w:rPr>
                <w:rFonts w:ascii="Arial" w:eastAsia="Arial" w:hAnsi="Arial" w:cs="Arial"/>
                <w:bCs/>
              </w:rPr>
              <w:t xml:space="preserve">Rachel Oliver (Trust Business Manager) and Allie Rawlings (new head teacher) passed round some photos and will circulate a PDF.  They are submitting a CIF bid for fencing to safeguard pupils.  If successful, consultants will apply for planning permission to erect railings and gates up to 2m high inside the stone wall at the perimeter.  This scheme has been carried out at schools in </w:t>
            </w:r>
            <w:proofErr w:type="spellStart"/>
            <w:r>
              <w:rPr>
                <w:rFonts w:ascii="Arial" w:eastAsia="Arial" w:hAnsi="Arial" w:cs="Arial"/>
                <w:bCs/>
              </w:rPr>
              <w:t>Ebrington</w:t>
            </w:r>
            <w:proofErr w:type="spellEnd"/>
            <w:r>
              <w:rPr>
                <w:rFonts w:ascii="Arial" w:eastAsia="Arial" w:hAnsi="Arial" w:cs="Arial"/>
                <w:bCs/>
              </w:rPr>
              <w:t xml:space="preserve"> and </w:t>
            </w:r>
            <w:proofErr w:type="spellStart"/>
            <w:r>
              <w:rPr>
                <w:rFonts w:ascii="Arial" w:eastAsia="Arial" w:hAnsi="Arial" w:cs="Arial"/>
                <w:bCs/>
              </w:rPr>
              <w:t>Longborough</w:t>
            </w:r>
            <w:proofErr w:type="spellEnd"/>
            <w:r>
              <w:rPr>
                <w:rFonts w:ascii="Arial" w:eastAsia="Arial" w:hAnsi="Arial" w:cs="Arial"/>
                <w:bCs/>
              </w:rPr>
              <w:t xml:space="preserve">.  The colour will probably be Cotswold green to match the benches in the corner.  The existing wrought iron gate would be moved to an inner area if it could not be incorporated into the new gate.  A decision is expected in April and work would be scheduled for July/August – but noting </w:t>
            </w:r>
            <w:r w:rsidR="00D74C67">
              <w:rPr>
                <w:rFonts w:ascii="Arial" w:eastAsia="Arial" w:hAnsi="Arial" w:cs="Arial"/>
                <w:bCs/>
              </w:rPr>
              <w:t xml:space="preserve">that </w:t>
            </w:r>
            <w:r>
              <w:rPr>
                <w:rFonts w:ascii="Arial" w:eastAsia="Arial" w:hAnsi="Arial" w:cs="Arial"/>
                <w:bCs/>
              </w:rPr>
              <w:t>the village fete is on the first Saturday in August.</w:t>
            </w:r>
          </w:p>
        </w:tc>
      </w:tr>
      <w:tr w:rsidR="006D2DC9" w:rsidRPr="00AB49C5" w14:paraId="1A819BE7" w14:textId="77777777">
        <w:trPr>
          <w:trHeight w:val="271"/>
        </w:trPr>
        <w:tc>
          <w:tcPr>
            <w:tcW w:w="1085" w:type="dxa"/>
            <w:shd w:val="clear" w:color="auto" w:fill="auto"/>
          </w:tcPr>
          <w:p w14:paraId="61F119A9"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0B6928CE" w14:textId="2487F03F" w:rsidR="006D2DC9" w:rsidRPr="00A86C60" w:rsidRDefault="00A86C60" w:rsidP="006D2DC9">
            <w:pPr>
              <w:spacing w:after="0"/>
              <w:rPr>
                <w:rFonts w:ascii="Arial" w:eastAsia="Arial" w:hAnsi="Arial" w:cs="Arial"/>
                <w:b/>
                <w:bCs/>
              </w:rPr>
            </w:pPr>
            <w:r w:rsidRPr="00A86C60">
              <w:rPr>
                <w:rFonts w:ascii="Arial" w:eastAsia="Arial" w:hAnsi="Arial" w:cs="Arial"/>
                <w:b/>
                <w:bCs/>
              </w:rPr>
              <w:t>Church Cottage Advice re Moving Oil Tank</w:t>
            </w:r>
          </w:p>
          <w:p w14:paraId="41D16E4F" w14:textId="06A102FD" w:rsidR="001D539E" w:rsidRPr="001D539E" w:rsidRDefault="00046885" w:rsidP="00C17D24">
            <w:pPr>
              <w:spacing w:after="0"/>
              <w:rPr>
                <w:rFonts w:ascii="Arial" w:eastAsia="Arial" w:hAnsi="Arial" w:cs="Arial"/>
              </w:rPr>
            </w:pPr>
            <w:r>
              <w:rPr>
                <w:rFonts w:ascii="Arial" w:eastAsia="Arial" w:hAnsi="Arial" w:cs="Arial"/>
              </w:rPr>
              <w:t xml:space="preserve">The existing tank is in poor condition and up against the house.  The location of the new tank will be in the back corner of the </w:t>
            </w:r>
            <w:proofErr w:type="gramStart"/>
            <w:r>
              <w:rPr>
                <w:rFonts w:ascii="Arial" w:eastAsia="Arial" w:hAnsi="Arial" w:cs="Arial"/>
              </w:rPr>
              <w:t>garden</w:t>
            </w:r>
            <w:proofErr w:type="gramEnd"/>
            <w:r>
              <w:rPr>
                <w:rFonts w:ascii="Arial" w:eastAsia="Arial" w:hAnsi="Arial" w:cs="Arial"/>
              </w:rPr>
              <w:t xml:space="preserve"> and it will also be lower.  This was noted.</w:t>
            </w:r>
          </w:p>
        </w:tc>
      </w:tr>
      <w:tr w:rsidR="006D2DC9" w:rsidRPr="00AB49C5" w14:paraId="64D4E1ED" w14:textId="77777777">
        <w:trPr>
          <w:trHeight w:val="300"/>
        </w:trPr>
        <w:tc>
          <w:tcPr>
            <w:tcW w:w="1085" w:type="dxa"/>
            <w:shd w:val="clear" w:color="auto" w:fill="auto"/>
          </w:tcPr>
          <w:p w14:paraId="386E57C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5D000536" w14:textId="5641E8D1" w:rsidR="006D2DC9" w:rsidRPr="00AB49C5" w:rsidRDefault="006D2DC9" w:rsidP="006D2DC9">
            <w:pPr>
              <w:spacing w:after="0"/>
              <w:rPr>
                <w:rFonts w:ascii="Arial" w:eastAsia="Arial" w:hAnsi="Arial" w:cs="Arial"/>
                <w:b/>
              </w:rPr>
            </w:pPr>
            <w:r w:rsidRPr="00AB49C5">
              <w:rPr>
                <w:rFonts w:ascii="Arial" w:eastAsia="Arial" w:hAnsi="Arial" w:cs="Arial"/>
                <w:b/>
              </w:rPr>
              <w:t>Date of next meeting</w:t>
            </w:r>
            <w:r w:rsidR="00BD5BF8">
              <w:rPr>
                <w:rFonts w:ascii="Arial" w:eastAsia="Arial" w:hAnsi="Arial" w:cs="Arial"/>
                <w:b/>
              </w:rPr>
              <w:t xml:space="preserve"> </w:t>
            </w:r>
            <w:r w:rsidRPr="00AB49C5">
              <w:rPr>
                <w:rFonts w:ascii="Arial" w:eastAsia="Arial" w:hAnsi="Arial" w:cs="Arial"/>
                <w:b/>
              </w:rPr>
              <w:t xml:space="preserve">confirmed as </w:t>
            </w:r>
            <w:r w:rsidR="009B7872">
              <w:rPr>
                <w:rFonts w:ascii="Arial" w:eastAsia="Arial" w:hAnsi="Arial" w:cs="Arial"/>
                <w:b/>
              </w:rPr>
              <w:t>13</w:t>
            </w:r>
            <w:r w:rsidR="009B7872" w:rsidRPr="009B7872">
              <w:rPr>
                <w:rFonts w:ascii="Arial" w:eastAsia="Arial" w:hAnsi="Arial" w:cs="Arial"/>
                <w:b/>
                <w:vertAlign w:val="superscript"/>
              </w:rPr>
              <w:t>th</w:t>
            </w:r>
            <w:r w:rsidR="009B7872">
              <w:rPr>
                <w:rFonts w:ascii="Arial" w:eastAsia="Arial" w:hAnsi="Arial" w:cs="Arial"/>
                <w:b/>
              </w:rPr>
              <w:t xml:space="preserve"> February 2025</w:t>
            </w:r>
          </w:p>
        </w:tc>
      </w:tr>
      <w:tr w:rsidR="006D2DC9" w:rsidRPr="00AB49C5" w14:paraId="5871D7E2" w14:textId="77777777">
        <w:trPr>
          <w:trHeight w:val="300"/>
        </w:trPr>
        <w:tc>
          <w:tcPr>
            <w:tcW w:w="1085" w:type="dxa"/>
            <w:shd w:val="clear" w:color="auto" w:fill="auto"/>
          </w:tcPr>
          <w:p w14:paraId="64A3AF7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shd w:val="clear" w:color="auto" w:fill="auto"/>
          </w:tcPr>
          <w:p w14:paraId="768E9EDF" w14:textId="2093DE7C" w:rsidR="006D2DC9" w:rsidRPr="00AB49C5" w:rsidRDefault="006D2DC9" w:rsidP="006D2DC9">
            <w:pPr>
              <w:spacing w:after="0"/>
              <w:rPr>
                <w:rFonts w:ascii="Arial" w:eastAsia="Arial" w:hAnsi="Arial" w:cs="Arial"/>
                <w:b/>
              </w:rPr>
            </w:pPr>
            <w:r w:rsidRPr="00AB49C5">
              <w:rPr>
                <w:rFonts w:ascii="Arial" w:eastAsia="Arial" w:hAnsi="Arial" w:cs="Arial"/>
                <w:b/>
              </w:rPr>
              <w:t xml:space="preserve">Meeting closed at </w:t>
            </w:r>
            <w:r w:rsidR="00046885">
              <w:rPr>
                <w:rFonts w:ascii="Arial" w:eastAsia="Arial" w:hAnsi="Arial" w:cs="Arial"/>
                <w:b/>
              </w:rPr>
              <w:t>8</w:t>
            </w:r>
            <w:r w:rsidRPr="00AB49C5">
              <w:rPr>
                <w:rFonts w:ascii="Arial" w:eastAsia="Arial" w:hAnsi="Arial" w:cs="Arial"/>
                <w:b/>
              </w:rPr>
              <w:t>.</w:t>
            </w:r>
            <w:r w:rsidR="001471C4">
              <w:rPr>
                <w:rFonts w:ascii="Arial" w:eastAsia="Arial" w:hAnsi="Arial" w:cs="Arial"/>
                <w:b/>
              </w:rPr>
              <w:t>0</w:t>
            </w:r>
            <w:r w:rsidR="00046885">
              <w:rPr>
                <w:rFonts w:ascii="Arial" w:eastAsia="Arial" w:hAnsi="Arial" w:cs="Arial"/>
                <w:b/>
              </w:rPr>
              <w:t>5</w:t>
            </w:r>
            <w:r>
              <w:rPr>
                <w:rFonts w:ascii="Arial" w:eastAsia="Arial" w:hAnsi="Arial" w:cs="Arial"/>
                <w:b/>
              </w:rPr>
              <w:t xml:space="preserve"> pm</w:t>
            </w:r>
          </w:p>
        </w:tc>
      </w:tr>
    </w:tbl>
    <w:p w14:paraId="1E840B8C" w14:textId="77777777" w:rsidR="003A1EDA" w:rsidRPr="00AB49C5" w:rsidRDefault="003A1EDA" w:rsidP="003C494D">
      <w:pPr>
        <w:tabs>
          <w:tab w:val="left" w:pos="1481"/>
          <w:tab w:val="center" w:pos="5400"/>
        </w:tabs>
        <w:spacing w:after="0"/>
        <w:rPr>
          <w:rFonts w:ascii="Arial" w:eastAsia="Arial" w:hAnsi="Arial" w:cs="Arial"/>
          <w:b/>
        </w:rPr>
      </w:pPr>
    </w:p>
    <w:sectPr w:rsidR="003A1EDA" w:rsidRPr="00AB49C5">
      <w:pgSz w:w="11906" w:h="16838"/>
      <w:pgMar w:top="993" w:right="1416"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6ADD"/>
    <w:multiLevelType w:val="hybridMultilevel"/>
    <w:tmpl w:val="E88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64570"/>
    <w:multiLevelType w:val="hybridMultilevel"/>
    <w:tmpl w:val="5674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D519D"/>
    <w:multiLevelType w:val="hybridMultilevel"/>
    <w:tmpl w:val="1D1AEEBC"/>
    <w:lvl w:ilvl="0" w:tplc="FD0C6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70658"/>
    <w:multiLevelType w:val="multilevel"/>
    <w:tmpl w:val="0CA2E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F9669F"/>
    <w:multiLevelType w:val="hybridMultilevel"/>
    <w:tmpl w:val="F8AC7DEA"/>
    <w:lvl w:ilvl="0" w:tplc="52862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21378"/>
    <w:multiLevelType w:val="multilevel"/>
    <w:tmpl w:val="4356C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FF4E50"/>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761CAF"/>
    <w:multiLevelType w:val="hybridMultilevel"/>
    <w:tmpl w:val="A81A7500"/>
    <w:lvl w:ilvl="0" w:tplc="46A23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44787E"/>
    <w:multiLevelType w:val="hybridMultilevel"/>
    <w:tmpl w:val="D6FC144C"/>
    <w:lvl w:ilvl="0" w:tplc="941ED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6D0E5E"/>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2204">
    <w:abstractNumId w:val="3"/>
  </w:num>
  <w:num w:numId="2" w16cid:durableId="587227848">
    <w:abstractNumId w:val="6"/>
  </w:num>
  <w:num w:numId="3" w16cid:durableId="1475638089">
    <w:abstractNumId w:val="5"/>
  </w:num>
  <w:num w:numId="4" w16cid:durableId="861357935">
    <w:abstractNumId w:val="0"/>
  </w:num>
  <w:num w:numId="5" w16cid:durableId="310595122">
    <w:abstractNumId w:val="1"/>
  </w:num>
  <w:num w:numId="6" w16cid:durableId="1882160117">
    <w:abstractNumId w:val="9"/>
  </w:num>
  <w:num w:numId="7" w16cid:durableId="1113286764">
    <w:abstractNumId w:val="8"/>
  </w:num>
  <w:num w:numId="8" w16cid:durableId="1923298493">
    <w:abstractNumId w:val="2"/>
  </w:num>
  <w:num w:numId="9" w16cid:durableId="165560898">
    <w:abstractNumId w:val="4"/>
  </w:num>
  <w:num w:numId="10" w16cid:durableId="125359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7"/>
    <w:rsid w:val="000107D6"/>
    <w:rsid w:val="00032DC9"/>
    <w:rsid w:val="000344C8"/>
    <w:rsid w:val="00035527"/>
    <w:rsid w:val="000415BE"/>
    <w:rsid w:val="00046885"/>
    <w:rsid w:val="00053B02"/>
    <w:rsid w:val="00054533"/>
    <w:rsid w:val="000850A0"/>
    <w:rsid w:val="000864CE"/>
    <w:rsid w:val="000B0828"/>
    <w:rsid w:val="0011002F"/>
    <w:rsid w:val="0011414C"/>
    <w:rsid w:val="001471C4"/>
    <w:rsid w:val="001608EF"/>
    <w:rsid w:val="00163FC3"/>
    <w:rsid w:val="00174491"/>
    <w:rsid w:val="00177B3A"/>
    <w:rsid w:val="0018043F"/>
    <w:rsid w:val="001872C6"/>
    <w:rsid w:val="00190E40"/>
    <w:rsid w:val="001A0F2B"/>
    <w:rsid w:val="001B3F12"/>
    <w:rsid w:val="001B4EAF"/>
    <w:rsid w:val="001C54D4"/>
    <w:rsid w:val="001D539E"/>
    <w:rsid w:val="001F396D"/>
    <w:rsid w:val="00200C8D"/>
    <w:rsid w:val="00234B93"/>
    <w:rsid w:val="00244CE5"/>
    <w:rsid w:val="002559AA"/>
    <w:rsid w:val="0025611E"/>
    <w:rsid w:val="00270494"/>
    <w:rsid w:val="0027720B"/>
    <w:rsid w:val="002B421B"/>
    <w:rsid w:val="002B66BB"/>
    <w:rsid w:val="00321B6E"/>
    <w:rsid w:val="00333F94"/>
    <w:rsid w:val="003358AB"/>
    <w:rsid w:val="00342F62"/>
    <w:rsid w:val="003536C4"/>
    <w:rsid w:val="00372058"/>
    <w:rsid w:val="00376AA1"/>
    <w:rsid w:val="003A1EDA"/>
    <w:rsid w:val="003C494D"/>
    <w:rsid w:val="003D3695"/>
    <w:rsid w:val="004276C4"/>
    <w:rsid w:val="00456DD8"/>
    <w:rsid w:val="004621A8"/>
    <w:rsid w:val="00484C8A"/>
    <w:rsid w:val="004B7197"/>
    <w:rsid w:val="0050590E"/>
    <w:rsid w:val="005210F6"/>
    <w:rsid w:val="005451AF"/>
    <w:rsid w:val="00551F47"/>
    <w:rsid w:val="005608BF"/>
    <w:rsid w:val="00561A86"/>
    <w:rsid w:val="0059055E"/>
    <w:rsid w:val="005C63BF"/>
    <w:rsid w:val="005F31F7"/>
    <w:rsid w:val="0060140E"/>
    <w:rsid w:val="00620B0E"/>
    <w:rsid w:val="006452FA"/>
    <w:rsid w:val="00670584"/>
    <w:rsid w:val="006C4F2C"/>
    <w:rsid w:val="006D2DC9"/>
    <w:rsid w:val="006E2438"/>
    <w:rsid w:val="007466F9"/>
    <w:rsid w:val="007472D4"/>
    <w:rsid w:val="0076174E"/>
    <w:rsid w:val="00771925"/>
    <w:rsid w:val="007C13D4"/>
    <w:rsid w:val="007C2589"/>
    <w:rsid w:val="007F0BC9"/>
    <w:rsid w:val="007F5579"/>
    <w:rsid w:val="008107F4"/>
    <w:rsid w:val="00810CF4"/>
    <w:rsid w:val="00823503"/>
    <w:rsid w:val="00831007"/>
    <w:rsid w:val="008A2362"/>
    <w:rsid w:val="008B1F03"/>
    <w:rsid w:val="008C54D2"/>
    <w:rsid w:val="009151A7"/>
    <w:rsid w:val="00931C6A"/>
    <w:rsid w:val="00940640"/>
    <w:rsid w:val="009A1934"/>
    <w:rsid w:val="009A3E45"/>
    <w:rsid w:val="009B1522"/>
    <w:rsid w:val="009B2671"/>
    <w:rsid w:val="009B7391"/>
    <w:rsid w:val="009B7872"/>
    <w:rsid w:val="009D4BA7"/>
    <w:rsid w:val="009E372D"/>
    <w:rsid w:val="009E637C"/>
    <w:rsid w:val="00A012D3"/>
    <w:rsid w:val="00A31350"/>
    <w:rsid w:val="00A81B5D"/>
    <w:rsid w:val="00A82A5D"/>
    <w:rsid w:val="00A83C0A"/>
    <w:rsid w:val="00A84A7F"/>
    <w:rsid w:val="00A86C60"/>
    <w:rsid w:val="00A96313"/>
    <w:rsid w:val="00A96C0C"/>
    <w:rsid w:val="00AA2682"/>
    <w:rsid w:val="00AB49C5"/>
    <w:rsid w:val="00AC0FC3"/>
    <w:rsid w:val="00AC36F7"/>
    <w:rsid w:val="00AD4CF7"/>
    <w:rsid w:val="00AE7AC4"/>
    <w:rsid w:val="00AF01B2"/>
    <w:rsid w:val="00B64F03"/>
    <w:rsid w:val="00BA60AD"/>
    <w:rsid w:val="00BB01CD"/>
    <w:rsid w:val="00BB14F8"/>
    <w:rsid w:val="00BD5BF8"/>
    <w:rsid w:val="00BF2EF1"/>
    <w:rsid w:val="00C0763A"/>
    <w:rsid w:val="00C17D24"/>
    <w:rsid w:val="00C20231"/>
    <w:rsid w:val="00C37BBD"/>
    <w:rsid w:val="00CA3723"/>
    <w:rsid w:val="00D24233"/>
    <w:rsid w:val="00D34394"/>
    <w:rsid w:val="00D360ED"/>
    <w:rsid w:val="00D42D28"/>
    <w:rsid w:val="00D44836"/>
    <w:rsid w:val="00D53F4D"/>
    <w:rsid w:val="00D637F9"/>
    <w:rsid w:val="00D63CBA"/>
    <w:rsid w:val="00D70D1B"/>
    <w:rsid w:val="00D74C67"/>
    <w:rsid w:val="00DC251D"/>
    <w:rsid w:val="00DC53E1"/>
    <w:rsid w:val="00DE2B4A"/>
    <w:rsid w:val="00DE78F9"/>
    <w:rsid w:val="00DF1A83"/>
    <w:rsid w:val="00DF3473"/>
    <w:rsid w:val="00DF6AD9"/>
    <w:rsid w:val="00E22617"/>
    <w:rsid w:val="00E26BC1"/>
    <w:rsid w:val="00E30F56"/>
    <w:rsid w:val="00E63FDF"/>
    <w:rsid w:val="00E90687"/>
    <w:rsid w:val="00EB27A8"/>
    <w:rsid w:val="00ED417D"/>
    <w:rsid w:val="00F2258C"/>
    <w:rsid w:val="00F22F07"/>
    <w:rsid w:val="00F50352"/>
    <w:rsid w:val="00F5179D"/>
    <w:rsid w:val="00F63222"/>
    <w:rsid w:val="00F71875"/>
    <w:rsid w:val="00FB3ACF"/>
    <w:rsid w:val="00FF0534"/>
    <w:rsid w:val="00FF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989"/>
  <w15:docId w15:val="{4426FD9D-9888-449C-90BC-3B6A0C80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9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79701">
      <w:bodyDiv w:val="1"/>
      <w:marLeft w:val="0"/>
      <w:marRight w:val="0"/>
      <w:marTop w:val="0"/>
      <w:marBottom w:val="0"/>
      <w:divBdr>
        <w:top w:val="none" w:sz="0" w:space="0" w:color="auto"/>
        <w:left w:val="none" w:sz="0" w:space="0" w:color="auto"/>
        <w:bottom w:val="none" w:sz="0" w:space="0" w:color="auto"/>
        <w:right w:val="none" w:sz="0" w:space="0" w:color="auto"/>
      </w:divBdr>
      <w:divsChild>
        <w:div w:id="70221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51914">
              <w:marLeft w:val="0"/>
              <w:marRight w:val="0"/>
              <w:marTop w:val="0"/>
              <w:marBottom w:val="0"/>
              <w:divBdr>
                <w:top w:val="none" w:sz="0" w:space="0" w:color="auto"/>
                <w:left w:val="none" w:sz="0" w:space="0" w:color="auto"/>
                <w:bottom w:val="none" w:sz="0" w:space="0" w:color="auto"/>
                <w:right w:val="none" w:sz="0" w:space="0" w:color="auto"/>
              </w:divBdr>
              <w:divsChild>
                <w:div w:id="131769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1222">
                      <w:marLeft w:val="0"/>
                      <w:marRight w:val="0"/>
                      <w:marTop w:val="0"/>
                      <w:marBottom w:val="0"/>
                      <w:divBdr>
                        <w:top w:val="none" w:sz="0" w:space="0" w:color="auto"/>
                        <w:left w:val="none" w:sz="0" w:space="0" w:color="auto"/>
                        <w:bottom w:val="none" w:sz="0" w:space="0" w:color="auto"/>
                        <w:right w:val="none" w:sz="0" w:space="0" w:color="auto"/>
                      </w:divBdr>
                      <w:divsChild>
                        <w:div w:id="1637879273">
                          <w:marLeft w:val="0"/>
                          <w:marRight w:val="0"/>
                          <w:marTop w:val="0"/>
                          <w:marBottom w:val="0"/>
                          <w:divBdr>
                            <w:top w:val="none" w:sz="0" w:space="0" w:color="auto"/>
                            <w:left w:val="none" w:sz="0" w:space="0" w:color="auto"/>
                            <w:bottom w:val="none" w:sz="0" w:space="0" w:color="auto"/>
                            <w:right w:val="none" w:sz="0" w:space="0" w:color="auto"/>
                          </w:divBdr>
                          <w:divsChild>
                            <w:div w:id="2094469436">
                              <w:marLeft w:val="0"/>
                              <w:marRight w:val="0"/>
                              <w:marTop w:val="0"/>
                              <w:marBottom w:val="0"/>
                              <w:divBdr>
                                <w:top w:val="none" w:sz="0" w:space="0" w:color="auto"/>
                                <w:left w:val="none" w:sz="0" w:space="0" w:color="auto"/>
                                <w:bottom w:val="none" w:sz="0" w:space="0" w:color="auto"/>
                                <w:right w:val="none" w:sz="0" w:space="0" w:color="auto"/>
                              </w:divBdr>
                            </w:div>
                            <w:div w:id="73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ldastonab.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7903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Roberts</dc:creator>
  <cp:lastModifiedBy>Paula Marchant</cp:lastModifiedBy>
  <cp:revision>2</cp:revision>
  <dcterms:created xsi:type="dcterms:W3CDTF">2025-02-06T18:11:00Z</dcterms:created>
  <dcterms:modified xsi:type="dcterms:W3CDTF">2025-02-06T18:11:00Z</dcterms:modified>
</cp:coreProperties>
</file>